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94" w:rsidRPr="00A23C0B" w:rsidRDefault="00D55394" w:rsidP="00BA3557">
      <w:pPr>
        <w:jc w:val="center"/>
        <w:rPr>
          <w:b/>
          <w:bCs/>
        </w:rPr>
      </w:pPr>
      <w:bookmarkStart w:id="0" w:name="_Toc515863120"/>
      <w:bookmarkStart w:id="1" w:name="_GoBack"/>
      <w:bookmarkEnd w:id="1"/>
      <w:r w:rsidRPr="00A23C0B">
        <w:rPr>
          <w:b/>
          <w:bCs/>
        </w:rPr>
        <w:t>Извещение № 1</w:t>
      </w:r>
    </w:p>
    <w:p w:rsidR="00D55394" w:rsidRPr="00A23C0B" w:rsidRDefault="00D55394" w:rsidP="005701B9">
      <w:pPr>
        <w:tabs>
          <w:tab w:val="left" w:pos="3210"/>
        </w:tabs>
        <w:jc w:val="center"/>
      </w:pPr>
      <w:r w:rsidRPr="00A23C0B">
        <w:rPr>
          <w:bCs/>
        </w:rPr>
        <w:t xml:space="preserve">о проведении   </w:t>
      </w:r>
      <w:r w:rsidRPr="00A23C0B">
        <w:t xml:space="preserve">запроса котировок на право заключения договора на выполнение работ </w:t>
      </w:r>
      <w:r w:rsidRPr="00A23C0B">
        <w:rPr>
          <w:bCs/>
          <w:iCs/>
        </w:rPr>
        <w:t xml:space="preserve">по прокладке и подключению к водопроводу 2  корпуса здания частного учреждения здравоохранения «Клиническая больница «РЖД-Медицина» г. Петрозаводск» находящегося по адресу: г. Петрозаводск, пр. Первомайский, д.17. </w:t>
      </w:r>
    </w:p>
    <w:p w:rsidR="00D55394" w:rsidRPr="00A23C0B" w:rsidRDefault="00D55394" w:rsidP="006A4D9A">
      <w:pPr>
        <w:ind w:firstLine="567"/>
        <w:jc w:val="center"/>
        <w:rPr>
          <w:b/>
        </w:rPr>
      </w:pPr>
    </w:p>
    <w:tbl>
      <w:tblPr>
        <w:tblW w:w="10774"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318"/>
        <w:gridCol w:w="6839"/>
      </w:tblGrid>
      <w:tr w:rsidR="00A23C0B" w:rsidRPr="00A23C0B" w:rsidTr="00BA3557">
        <w:tc>
          <w:tcPr>
            <w:tcW w:w="617" w:type="dxa"/>
            <w:vAlign w:val="center"/>
          </w:tcPr>
          <w:p w:rsidR="00D55394" w:rsidRPr="00A23C0B" w:rsidRDefault="00D55394">
            <w:pPr>
              <w:jc w:val="center"/>
              <w:rPr>
                <w:b/>
                <w:bCs/>
              </w:rPr>
            </w:pPr>
            <w:r w:rsidRPr="00A23C0B">
              <w:rPr>
                <w:b/>
                <w:bCs/>
              </w:rPr>
              <w:t>№</w:t>
            </w:r>
          </w:p>
          <w:p w:rsidR="00D55394" w:rsidRPr="00A23C0B" w:rsidRDefault="00D55394">
            <w:pPr>
              <w:jc w:val="center"/>
              <w:rPr>
                <w:b/>
                <w:bCs/>
              </w:rPr>
            </w:pPr>
            <w:r w:rsidRPr="00A23C0B">
              <w:rPr>
                <w:b/>
                <w:bCs/>
              </w:rPr>
              <w:t>п/п</w:t>
            </w:r>
          </w:p>
        </w:tc>
        <w:tc>
          <w:tcPr>
            <w:tcW w:w="3318" w:type="dxa"/>
            <w:vAlign w:val="center"/>
          </w:tcPr>
          <w:p w:rsidR="00D55394" w:rsidRPr="00A23C0B" w:rsidRDefault="00D55394">
            <w:pPr>
              <w:jc w:val="center"/>
              <w:rPr>
                <w:b/>
                <w:bCs/>
              </w:rPr>
            </w:pPr>
            <w:r w:rsidRPr="00A23C0B">
              <w:rPr>
                <w:b/>
                <w:bCs/>
              </w:rPr>
              <w:t>Параметры процедуры закупки</w:t>
            </w:r>
          </w:p>
        </w:tc>
        <w:tc>
          <w:tcPr>
            <w:tcW w:w="6839" w:type="dxa"/>
            <w:vAlign w:val="center"/>
          </w:tcPr>
          <w:p w:rsidR="00D55394" w:rsidRPr="00A23C0B" w:rsidRDefault="00D55394">
            <w:pPr>
              <w:jc w:val="center"/>
              <w:rPr>
                <w:b/>
                <w:bCs/>
              </w:rPr>
            </w:pPr>
            <w:r w:rsidRPr="00A23C0B">
              <w:rPr>
                <w:b/>
                <w:bCs/>
              </w:rPr>
              <w:t>Условия проводимой закупки</w:t>
            </w:r>
          </w:p>
        </w:tc>
      </w:tr>
      <w:tr w:rsidR="00A23C0B" w:rsidRPr="00A23C0B" w:rsidTr="00BA3557">
        <w:tc>
          <w:tcPr>
            <w:tcW w:w="617" w:type="dxa"/>
            <w:vAlign w:val="center"/>
          </w:tcPr>
          <w:p w:rsidR="00D55394" w:rsidRPr="00A23C0B" w:rsidRDefault="00D55394">
            <w:pPr>
              <w:jc w:val="center"/>
              <w:rPr>
                <w:b/>
                <w:bCs/>
              </w:rPr>
            </w:pPr>
            <w:r w:rsidRPr="00A23C0B">
              <w:rPr>
                <w:b/>
                <w:bCs/>
              </w:rPr>
              <w:t>1</w:t>
            </w:r>
          </w:p>
        </w:tc>
        <w:tc>
          <w:tcPr>
            <w:tcW w:w="3318" w:type="dxa"/>
            <w:vAlign w:val="center"/>
          </w:tcPr>
          <w:p w:rsidR="00D55394" w:rsidRPr="00A23C0B" w:rsidRDefault="00D55394">
            <w:pPr>
              <w:jc w:val="center"/>
              <w:rPr>
                <w:b/>
                <w:bCs/>
              </w:rPr>
            </w:pPr>
            <w:r w:rsidRPr="00A23C0B">
              <w:rPr>
                <w:b/>
                <w:bCs/>
              </w:rPr>
              <w:t>2</w:t>
            </w:r>
          </w:p>
        </w:tc>
        <w:tc>
          <w:tcPr>
            <w:tcW w:w="6839" w:type="dxa"/>
            <w:vAlign w:val="center"/>
          </w:tcPr>
          <w:p w:rsidR="00D55394" w:rsidRPr="00A23C0B" w:rsidRDefault="00D55394">
            <w:pPr>
              <w:jc w:val="center"/>
              <w:rPr>
                <w:b/>
              </w:rPr>
            </w:pPr>
            <w:r w:rsidRPr="00A23C0B">
              <w:rPr>
                <w:b/>
              </w:rPr>
              <w:t>3</w:t>
            </w:r>
          </w:p>
        </w:tc>
      </w:tr>
      <w:tr w:rsidR="00A23C0B" w:rsidRPr="00A23C0B" w:rsidTr="00BA3557">
        <w:tc>
          <w:tcPr>
            <w:tcW w:w="617" w:type="dxa"/>
            <w:vAlign w:val="center"/>
          </w:tcPr>
          <w:p w:rsidR="00D55394" w:rsidRPr="00A23C0B" w:rsidRDefault="00D55394">
            <w:pPr>
              <w:jc w:val="center"/>
              <w:rPr>
                <w:b/>
                <w:bCs/>
              </w:rPr>
            </w:pPr>
            <w:r w:rsidRPr="00A23C0B">
              <w:rPr>
                <w:b/>
                <w:bCs/>
              </w:rPr>
              <w:t>1.</w:t>
            </w:r>
          </w:p>
        </w:tc>
        <w:tc>
          <w:tcPr>
            <w:tcW w:w="3318" w:type="dxa"/>
            <w:vAlign w:val="center"/>
          </w:tcPr>
          <w:p w:rsidR="00D55394" w:rsidRPr="00A23C0B" w:rsidRDefault="00D55394">
            <w:pPr>
              <w:jc w:val="center"/>
              <w:rPr>
                <w:b/>
                <w:bCs/>
              </w:rPr>
            </w:pPr>
            <w:r w:rsidRPr="00A23C0B">
              <w:rPr>
                <w:b/>
                <w:bCs/>
              </w:rPr>
              <w:t>Способ закупки</w:t>
            </w:r>
          </w:p>
        </w:tc>
        <w:tc>
          <w:tcPr>
            <w:tcW w:w="6839" w:type="dxa"/>
            <w:vAlign w:val="center"/>
          </w:tcPr>
          <w:p w:rsidR="00D55394" w:rsidRPr="00A23C0B" w:rsidRDefault="00D55394">
            <w:pPr>
              <w:jc w:val="both"/>
              <w:rPr>
                <w:bCs/>
              </w:rPr>
            </w:pPr>
            <w:r w:rsidRPr="00A23C0B">
              <w:rPr>
                <w:b/>
                <w:bCs/>
              </w:rPr>
              <w:t>Запрос котировок</w:t>
            </w:r>
            <w:r w:rsidRPr="00A23C0B">
              <w:rPr>
                <w:bCs/>
              </w:rPr>
              <w:t>.</w:t>
            </w:r>
          </w:p>
          <w:p w:rsidR="00D55394" w:rsidRPr="00A23C0B" w:rsidRDefault="00D55394">
            <w:pPr>
              <w:jc w:val="both"/>
              <w:rPr>
                <w:bCs/>
              </w:rPr>
            </w:pPr>
            <w:r w:rsidRPr="00A23C0B">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утвержденному приказом Центральной дирекции здравоохранения  от 02 апреля 2018г. № ЦДЗ-35, размещенного на сайте заказчика </w:t>
            </w:r>
            <w:r w:rsidRPr="00A23C0B">
              <w:rPr>
                <w:lang w:val="en-US"/>
              </w:rPr>
              <w:t>www</w:t>
            </w:r>
            <w:r w:rsidRPr="00A23C0B">
              <w:t>.o</w:t>
            </w:r>
            <w:r w:rsidRPr="00A23C0B">
              <w:rPr>
                <w:lang w:val="en-US"/>
              </w:rPr>
              <w:t>kb</w:t>
            </w:r>
            <w:r w:rsidRPr="00A23C0B">
              <w:t>10.</w:t>
            </w:r>
            <w:r w:rsidRPr="00A23C0B">
              <w:rPr>
                <w:lang w:val="en-US"/>
              </w:rPr>
              <w:t>ru</w:t>
            </w:r>
          </w:p>
        </w:tc>
      </w:tr>
      <w:tr w:rsidR="00A23C0B" w:rsidRPr="00A23C0B" w:rsidTr="00BA3557">
        <w:tc>
          <w:tcPr>
            <w:tcW w:w="617" w:type="dxa"/>
            <w:vAlign w:val="center"/>
          </w:tcPr>
          <w:p w:rsidR="00D55394" w:rsidRPr="00A23C0B" w:rsidRDefault="00D55394">
            <w:pPr>
              <w:jc w:val="center"/>
              <w:rPr>
                <w:b/>
                <w:bCs/>
              </w:rPr>
            </w:pPr>
            <w:r w:rsidRPr="00A23C0B">
              <w:rPr>
                <w:b/>
                <w:bCs/>
              </w:rPr>
              <w:t>2.</w:t>
            </w:r>
          </w:p>
        </w:tc>
        <w:tc>
          <w:tcPr>
            <w:tcW w:w="3318" w:type="dxa"/>
            <w:vAlign w:val="center"/>
          </w:tcPr>
          <w:p w:rsidR="00D55394" w:rsidRPr="00A23C0B" w:rsidRDefault="00D55394">
            <w:pPr>
              <w:jc w:val="center"/>
              <w:rPr>
                <w:b/>
                <w:bCs/>
              </w:rPr>
            </w:pPr>
            <w:r w:rsidRPr="00A23C0B">
              <w:rPr>
                <w:b/>
                <w:bCs/>
              </w:rPr>
              <w:t>Заказчик</w:t>
            </w:r>
          </w:p>
        </w:tc>
        <w:tc>
          <w:tcPr>
            <w:tcW w:w="6839" w:type="dxa"/>
            <w:vAlign w:val="center"/>
          </w:tcPr>
          <w:p w:rsidR="00D55394" w:rsidRPr="00A23C0B" w:rsidRDefault="00D55394" w:rsidP="00423809">
            <w:pPr>
              <w:rPr>
                <w:bCs/>
              </w:rPr>
            </w:pPr>
            <w:r w:rsidRPr="00A23C0B">
              <w:rPr>
                <w:bCs/>
              </w:rPr>
              <w:t>Частное учреждение здравоохранения</w:t>
            </w:r>
          </w:p>
          <w:p w:rsidR="00D55394" w:rsidRPr="00A23C0B" w:rsidRDefault="00D55394" w:rsidP="00423809">
            <w:pPr>
              <w:rPr>
                <w:bCs/>
              </w:rPr>
            </w:pPr>
            <w:r w:rsidRPr="00A23C0B">
              <w:rPr>
                <w:bCs/>
              </w:rPr>
              <w:t>«Клиническая больница «РЖД-Медицина» города Петрозаводск»</w:t>
            </w:r>
          </w:p>
          <w:p w:rsidR="00D55394" w:rsidRPr="00A23C0B" w:rsidRDefault="00D55394" w:rsidP="00423809">
            <w:pPr>
              <w:jc w:val="both"/>
              <w:rPr>
                <w:bCs/>
              </w:rPr>
            </w:pPr>
            <w:r w:rsidRPr="00A23C0B">
              <w:rPr>
                <w:bCs/>
              </w:rPr>
              <w:t>185001, Республика Карелия, г. Петрозаводск, пр. Первомайский,  д.17</w:t>
            </w:r>
          </w:p>
          <w:p w:rsidR="00D55394" w:rsidRPr="00A23C0B" w:rsidRDefault="00D55394">
            <w:pPr>
              <w:jc w:val="both"/>
              <w:rPr>
                <w:bCs/>
              </w:rPr>
            </w:pPr>
            <w:r w:rsidRPr="00A23C0B">
              <w:rPr>
                <w:bCs/>
              </w:rPr>
              <w:t>Тел. Приемная главного врача: 8 (8142) 71-46-56</w:t>
            </w:r>
          </w:p>
          <w:p w:rsidR="00D55394" w:rsidRPr="00A23C0B" w:rsidRDefault="00D55394">
            <w:pPr>
              <w:jc w:val="both"/>
              <w:rPr>
                <w:bCs/>
              </w:rPr>
            </w:pPr>
            <w:r w:rsidRPr="00A23C0B">
              <w:rPr>
                <w:bCs/>
              </w:rPr>
              <w:t xml:space="preserve">lpu@okb10.ru  </w:t>
            </w:r>
          </w:p>
        </w:tc>
      </w:tr>
      <w:tr w:rsidR="00A23C0B" w:rsidRPr="00A23C0B" w:rsidTr="00BA3557">
        <w:tc>
          <w:tcPr>
            <w:tcW w:w="617" w:type="dxa"/>
            <w:vAlign w:val="center"/>
          </w:tcPr>
          <w:p w:rsidR="00D55394" w:rsidRPr="00A23C0B" w:rsidRDefault="00D55394">
            <w:pPr>
              <w:jc w:val="center"/>
              <w:rPr>
                <w:b/>
                <w:bCs/>
              </w:rPr>
            </w:pPr>
            <w:r w:rsidRPr="00A23C0B">
              <w:rPr>
                <w:b/>
                <w:bCs/>
              </w:rPr>
              <w:t>3.</w:t>
            </w:r>
          </w:p>
        </w:tc>
        <w:tc>
          <w:tcPr>
            <w:tcW w:w="3318" w:type="dxa"/>
            <w:vAlign w:val="center"/>
          </w:tcPr>
          <w:p w:rsidR="00D55394" w:rsidRPr="00A23C0B" w:rsidRDefault="00D55394">
            <w:pPr>
              <w:jc w:val="center"/>
              <w:rPr>
                <w:b/>
                <w:bCs/>
              </w:rPr>
            </w:pPr>
            <w:r w:rsidRPr="00A23C0B">
              <w:rPr>
                <w:b/>
                <w:bCs/>
              </w:rPr>
              <w:t>Предмет процедуры закупки</w:t>
            </w:r>
          </w:p>
        </w:tc>
        <w:tc>
          <w:tcPr>
            <w:tcW w:w="6839" w:type="dxa"/>
            <w:vAlign w:val="center"/>
          </w:tcPr>
          <w:p w:rsidR="00D55394" w:rsidRPr="00A23C0B" w:rsidRDefault="00D55394">
            <w:pPr>
              <w:jc w:val="both"/>
              <w:rPr>
                <w:iCs/>
              </w:rPr>
            </w:pPr>
            <w:r w:rsidRPr="00A23C0B">
              <w:rPr>
                <w:iCs/>
              </w:rPr>
              <w:t xml:space="preserve">Выполнение работ согласно Техническому заданию </w:t>
            </w:r>
          </w:p>
        </w:tc>
      </w:tr>
      <w:tr w:rsidR="00A23C0B" w:rsidRPr="00A23C0B" w:rsidTr="00BA3557">
        <w:tc>
          <w:tcPr>
            <w:tcW w:w="617" w:type="dxa"/>
            <w:vAlign w:val="center"/>
          </w:tcPr>
          <w:p w:rsidR="00D55394" w:rsidRPr="00A23C0B" w:rsidRDefault="00D55394">
            <w:pPr>
              <w:jc w:val="center"/>
              <w:rPr>
                <w:b/>
                <w:bCs/>
              </w:rPr>
            </w:pPr>
            <w:r w:rsidRPr="00A23C0B">
              <w:rPr>
                <w:b/>
                <w:bCs/>
              </w:rPr>
              <w:t>4.</w:t>
            </w:r>
          </w:p>
        </w:tc>
        <w:tc>
          <w:tcPr>
            <w:tcW w:w="3318" w:type="dxa"/>
            <w:vAlign w:val="center"/>
          </w:tcPr>
          <w:p w:rsidR="00D55394" w:rsidRPr="00A23C0B" w:rsidRDefault="00D55394">
            <w:pPr>
              <w:jc w:val="center"/>
              <w:rPr>
                <w:b/>
                <w:bCs/>
              </w:rPr>
            </w:pPr>
            <w:r w:rsidRPr="00A23C0B">
              <w:rPr>
                <w:b/>
                <w:bCs/>
              </w:rPr>
              <w:t>Место поставки товара, выполнения работ, оказания услуг</w:t>
            </w:r>
          </w:p>
        </w:tc>
        <w:tc>
          <w:tcPr>
            <w:tcW w:w="6839" w:type="dxa"/>
            <w:vAlign w:val="center"/>
          </w:tcPr>
          <w:p w:rsidR="00D55394" w:rsidRPr="00A23C0B" w:rsidRDefault="00D55394">
            <w:pPr>
              <w:jc w:val="both"/>
              <w:rPr>
                <w:bCs/>
              </w:rPr>
            </w:pPr>
            <w:r w:rsidRPr="00A23C0B">
              <w:rPr>
                <w:bCs/>
              </w:rPr>
              <w:t xml:space="preserve">185001, Республика Карелия, г. Петрозаводск, пр. Первомайский,  д.17 </w:t>
            </w:r>
            <w:r w:rsidRPr="00A23C0B">
              <w:t>корпус 2</w:t>
            </w:r>
          </w:p>
        </w:tc>
      </w:tr>
      <w:tr w:rsidR="00A23C0B" w:rsidRPr="00A23C0B" w:rsidTr="00BA3557">
        <w:trPr>
          <w:trHeight w:val="1456"/>
        </w:trPr>
        <w:tc>
          <w:tcPr>
            <w:tcW w:w="617" w:type="dxa"/>
            <w:vAlign w:val="center"/>
          </w:tcPr>
          <w:p w:rsidR="00D55394" w:rsidRPr="00A23C0B" w:rsidRDefault="00D55394">
            <w:pPr>
              <w:jc w:val="center"/>
              <w:rPr>
                <w:b/>
                <w:bCs/>
              </w:rPr>
            </w:pPr>
            <w:r w:rsidRPr="00A23C0B">
              <w:rPr>
                <w:b/>
                <w:bCs/>
              </w:rPr>
              <w:t>5.</w:t>
            </w:r>
          </w:p>
        </w:tc>
        <w:tc>
          <w:tcPr>
            <w:tcW w:w="3318" w:type="dxa"/>
            <w:vAlign w:val="center"/>
          </w:tcPr>
          <w:p w:rsidR="00D55394" w:rsidRPr="00A23C0B" w:rsidRDefault="00D55394">
            <w:pPr>
              <w:jc w:val="center"/>
              <w:rPr>
                <w:b/>
                <w:bCs/>
              </w:rPr>
            </w:pPr>
            <w:r w:rsidRPr="00A23C0B">
              <w:rPr>
                <w:b/>
                <w:bCs/>
              </w:rPr>
              <w:t>Почтовый/электронный адрес для направления заявки (коммерческого предложения)</w:t>
            </w:r>
          </w:p>
        </w:tc>
        <w:tc>
          <w:tcPr>
            <w:tcW w:w="6839" w:type="dxa"/>
            <w:vAlign w:val="center"/>
          </w:tcPr>
          <w:p w:rsidR="00D55394" w:rsidRPr="00A23C0B" w:rsidRDefault="00D55394">
            <w:pPr>
              <w:jc w:val="both"/>
              <w:rPr>
                <w:bCs/>
              </w:rPr>
            </w:pPr>
            <w:r w:rsidRPr="00A23C0B">
              <w:rPr>
                <w:bCs/>
              </w:rPr>
              <w:t xml:space="preserve">lpu@okb10.ru  </w:t>
            </w:r>
          </w:p>
          <w:p w:rsidR="00D55394" w:rsidRPr="00A23C0B" w:rsidRDefault="00D55394">
            <w:pPr>
              <w:jc w:val="both"/>
              <w:rPr>
                <w:bCs/>
              </w:rPr>
            </w:pPr>
            <w:r w:rsidRPr="00A23C0B">
              <w:rPr>
                <w:bCs/>
              </w:rPr>
              <w:t>Российская федерация, г. Петрозаводск, пр-кт Первомайский д. 17, каб. 408 (приемная гл. врача)</w:t>
            </w:r>
          </w:p>
          <w:p w:rsidR="00D55394" w:rsidRPr="00A23C0B" w:rsidRDefault="00D55394">
            <w:pPr>
              <w:suppressAutoHyphens/>
              <w:jc w:val="both"/>
              <w:rPr>
                <w:rStyle w:val="a4"/>
                <w:i w:val="0"/>
              </w:rPr>
            </w:pPr>
          </w:p>
        </w:tc>
      </w:tr>
      <w:tr w:rsidR="00A23C0B" w:rsidRPr="00A23C0B" w:rsidTr="00BA3557">
        <w:trPr>
          <w:trHeight w:val="839"/>
        </w:trPr>
        <w:tc>
          <w:tcPr>
            <w:tcW w:w="617" w:type="dxa"/>
            <w:vAlign w:val="center"/>
          </w:tcPr>
          <w:p w:rsidR="00D55394" w:rsidRPr="00A23C0B" w:rsidRDefault="00D55394">
            <w:pPr>
              <w:jc w:val="center"/>
              <w:rPr>
                <w:b/>
                <w:bCs/>
              </w:rPr>
            </w:pPr>
            <w:r w:rsidRPr="00A23C0B">
              <w:rPr>
                <w:b/>
                <w:bCs/>
              </w:rPr>
              <w:t>6.</w:t>
            </w:r>
          </w:p>
        </w:tc>
        <w:tc>
          <w:tcPr>
            <w:tcW w:w="3318" w:type="dxa"/>
            <w:vAlign w:val="center"/>
          </w:tcPr>
          <w:p w:rsidR="00D55394" w:rsidRPr="00A23C0B" w:rsidRDefault="00D55394">
            <w:pPr>
              <w:jc w:val="center"/>
              <w:rPr>
                <w:b/>
                <w:bCs/>
              </w:rPr>
            </w:pPr>
            <w:r w:rsidRPr="00A23C0B">
              <w:rPr>
                <w:b/>
                <w:bCs/>
              </w:rPr>
              <w:t>Начальная (максимальная) цена</w:t>
            </w:r>
          </w:p>
        </w:tc>
        <w:tc>
          <w:tcPr>
            <w:tcW w:w="6839" w:type="dxa"/>
            <w:vAlign w:val="center"/>
          </w:tcPr>
          <w:p w:rsidR="00D55394" w:rsidRPr="00A23C0B" w:rsidRDefault="00D55394" w:rsidP="0026521D">
            <w:pPr>
              <w:pStyle w:val="41"/>
              <w:shd w:val="clear" w:color="auto" w:fill="auto"/>
              <w:spacing w:after="0" w:line="240" w:lineRule="auto"/>
              <w:ind w:right="20"/>
              <w:rPr>
                <w:rFonts w:ascii="Times New Roman" w:hAnsi="Times New Roman"/>
                <w:sz w:val="24"/>
                <w:szCs w:val="24"/>
                <w:lang w:eastAsia="en-US"/>
              </w:rPr>
            </w:pPr>
            <w:r w:rsidRPr="00A23C0B">
              <w:rPr>
                <w:rFonts w:ascii="Times New Roman" w:hAnsi="Times New Roman"/>
                <w:b/>
                <w:sz w:val="24"/>
                <w:szCs w:val="24"/>
                <w:lang w:eastAsia="en-US"/>
              </w:rPr>
              <w:t>116 666 руб. 66 коп.</w:t>
            </w:r>
            <w:r w:rsidRPr="00A23C0B">
              <w:rPr>
                <w:rFonts w:ascii="Times New Roman" w:hAnsi="Times New Roman"/>
                <w:sz w:val="24"/>
                <w:szCs w:val="24"/>
                <w:lang w:eastAsia="en-US"/>
              </w:rPr>
              <w:t xml:space="preserve"> (сто шестнадцать тысяч шестьсот шестьдесят шесть рублей шестьдесят шесть копеек)</w:t>
            </w:r>
          </w:p>
        </w:tc>
      </w:tr>
      <w:tr w:rsidR="00A23C0B" w:rsidRPr="00A23C0B" w:rsidTr="00BA3557">
        <w:trPr>
          <w:trHeight w:val="1603"/>
        </w:trPr>
        <w:tc>
          <w:tcPr>
            <w:tcW w:w="617" w:type="dxa"/>
            <w:vAlign w:val="center"/>
          </w:tcPr>
          <w:p w:rsidR="00D55394" w:rsidRPr="00A23C0B" w:rsidRDefault="00D55394">
            <w:pPr>
              <w:jc w:val="center"/>
              <w:rPr>
                <w:b/>
                <w:bCs/>
              </w:rPr>
            </w:pPr>
            <w:r w:rsidRPr="00A23C0B">
              <w:rPr>
                <w:b/>
                <w:bCs/>
              </w:rPr>
              <w:t>7.</w:t>
            </w:r>
          </w:p>
        </w:tc>
        <w:tc>
          <w:tcPr>
            <w:tcW w:w="3318" w:type="dxa"/>
            <w:vAlign w:val="center"/>
          </w:tcPr>
          <w:p w:rsidR="00D55394" w:rsidRPr="00A23C0B" w:rsidRDefault="00D55394">
            <w:pPr>
              <w:jc w:val="center"/>
              <w:rPr>
                <w:b/>
                <w:bCs/>
              </w:rPr>
            </w:pPr>
            <w:r w:rsidRPr="00A23C0B">
              <w:rPr>
                <w:b/>
                <w:bCs/>
              </w:rPr>
              <w:t>Срок подачи заявок</w:t>
            </w:r>
          </w:p>
        </w:tc>
        <w:tc>
          <w:tcPr>
            <w:tcW w:w="6839" w:type="dxa"/>
            <w:vAlign w:val="center"/>
          </w:tcPr>
          <w:p w:rsidR="00D55394" w:rsidRPr="00A23C0B" w:rsidRDefault="00D55394">
            <w:pPr>
              <w:jc w:val="both"/>
              <w:rPr>
                <w:bCs/>
              </w:rPr>
            </w:pPr>
            <w:r w:rsidRPr="00A23C0B">
              <w:rPr>
                <w:bCs/>
              </w:rPr>
              <w:t xml:space="preserve">Дата начала подачи заявок – с момента опубликования извещения и документации </w:t>
            </w:r>
            <w:r w:rsidRPr="00A23C0B">
              <w:t xml:space="preserve">на </w:t>
            </w:r>
            <w:r w:rsidRPr="00A23C0B">
              <w:rPr>
                <w:bCs/>
              </w:rPr>
              <w:t xml:space="preserve">сайте </w:t>
            </w:r>
            <w:r w:rsidRPr="00A23C0B">
              <w:rPr>
                <w:b/>
                <w:bCs/>
              </w:rPr>
              <w:t xml:space="preserve">«26» февраля </w:t>
            </w:r>
            <w:smartTag w:uri="urn:schemas-microsoft-com:office:smarttags" w:element="metricconverter">
              <w:smartTagPr>
                <w:attr w:name="ProductID" w:val="2020 г"/>
              </w:smartTagPr>
              <w:r w:rsidRPr="00A23C0B">
                <w:rPr>
                  <w:b/>
                  <w:bCs/>
                </w:rPr>
                <w:t>2020 г</w:t>
              </w:r>
            </w:smartTag>
            <w:r w:rsidRPr="00A23C0B">
              <w:rPr>
                <w:b/>
                <w:bCs/>
              </w:rPr>
              <w:t>.</w:t>
            </w:r>
          </w:p>
          <w:p w:rsidR="00D55394" w:rsidRPr="00A23C0B" w:rsidRDefault="00D55394">
            <w:pPr>
              <w:jc w:val="both"/>
            </w:pPr>
            <w:r w:rsidRPr="00A23C0B">
              <w:rPr>
                <w:bCs/>
              </w:rPr>
              <w:t>Дата окончания срока подачи заявок – «</w:t>
            </w:r>
            <w:r w:rsidRPr="00A23C0B">
              <w:rPr>
                <w:b/>
                <w:bCs/>
              </w:rPr>
              <w:t xml:space="preserve">03» марта </w:t>
            </w:r>
            <w:smartTag w:uri="urn:schemas-microsoft-com:office:smarttags" w:element="metricconverter">
              <w:smartTagPr>
                <w:attr w:name="ProductID" w:val="2020 г"/>
              </w:smartTagPr>
              <w:r w:rsidRPr="00A23C0B">
                <w:rPr>
                  <w:b/>
                  <w:bCs/>
                </w:rPr>
                <w:t>2020 г</w:t>
              </w:r>
            </w:smartTag>
            <w:r w:rsidRPr="00A23C0B">
              <w:rPr>
                <w:b/>
                <w:bCs/>
              </w:rPr>
              <w:t>. в 10:00 часов</w:t>
            </w:r>
            <w:r w:rsidRPr="00A23C0B">
              <w:rPr>
                <w:bCs/>
              </w:rPr>
              <w:t xml:space="preserve"> по московскому времени.</w:t>
            </w:r>
          </w:p>
        </w:tc>
      </w:tr>
      <w:tr w:rsidR="00A23C0B" w:rsidRPr="00A23C0B" w:rsidTr="00BA3557">
        <w:tc>
          <w:tcPr>
            <w:tcW w:w="617" w:type="dxa"/>
            <w:vAlign w:val="center"/>
          </w:tcPr>
          <w:p w:rsidR="00D55394" w:rsidRPr="00A23C0B" w:rsidRDefault="00D55394">
            <w:pPr>
              <w:jc w:val="center"/>
              <w:rPr>
                <w:b/>
                <w:bCs/>
              </w:rPr>
            </w:pPr>
            <w:r w:rsidRPr="00A23C0B">
              <w:rPr>
                <w:b/>
                <w:bCs/>
              </w:rPr>
              <w:t>8.</w:t>
            </w:r>
          </w:p>
        </w:tc>
        <w:tc>
          <w:tcPr>
            <w:tcW w:w="3318" w:type="dxa"/>
            <w:vAlign w:val="center"/>
          </w:tcPr>
          <w:p w:rsidR="00D55394" w:rsidRPr="00A23C0B" w:rsidRDefault="00D55394">
            <w:pPr>
              <w:jc w:val="center"/>
              <w:rPr>
                <w:b/>
                <w:bCs/>
              </w:rPr>
            </w:pPr>
            <w:r w:rsidRPr="00A23C0B">
              <w:rPr>
                <w:b/>
                <w:bCs/>
              </w:rPr>
              <w:t>Место и дата вскрытия заявок</w:t>
            </w:r>
          </w:p>
        </w:tc>
        <w:tc>
          <w:tcPr>
            <w:tcW w:w="6839" w:type="dxa"/>
            <w:vAlign w:val="center"/>
          </w:tcPr>
          <w:p w:rsidR="00D55394" w:rsidRPr="00A23C0B" w:rsidRDefault="00D55394" w:rsidP="00B5552D">
            <w:pPr>
              <w:jc w:val="both"/>
              <w:rPr>
                <w:bCs/>
                <w:i/>
              </w:rPr>
            </w:pPr>
            <w:r w:rsidRPr="00A23C0B">
              <w:rPr>
                <w:bCs/>
              </w:rPr>
              <w:t>Вскрытие заявок осуществляется по истечении срока подачи заявок «</w:t>
            </w:r>
            <w:r w:rsidRPr="00A23C0B">
              <w:rPr>
                <w:b/>
                <w:bCs/>
              </w:rPr>
              <w:t xml:space="preserve">03» марта </w:t>
            </w:r>
            <w:smartTag w:uri="urn:schemas-microsoft-com:office:smarttags" w:element="metricconverter">
              <w:smartTagPr>
                <w:attr w:name="ProductID" w:val="2020 г"/>
              </w:smartTagPr>
              <w:r w:rsidRPr="00A23C0B">
                <w:rPr>
                  <w:b/>
                  <w:bCs/>
                </w:rPr>
                <w:t>2020 г</w:t>
              </w:r>
            </w:smartTag>
            <w:r w:rsidRPr="00A23C0B">
              <w:rPr>
                <w:b/>
                <w:bCs/>
              </w:rPr>
              <w:t xml:space="preserve"> в 11:00</w:t>
            </w:r>
            <w:r w:rsidRPr="00A23C0B">
              <w:rPr>
                <w:bCs/>
              </w:rPr>
              <w:t xml:space="preserve"> часов московского времени по адресу: 185001, Республика Карелия, г. Петрозаводск, пр. Первомайский,  д.17, Приемная главного врача.</w:t>
            </w:r>
          </w:p>
        </w:tc>
      </w:tr>
      <w:tr w:rsidR="00A23C0B" w:rsidRPr="00A23C0B" w:rsidTr="00BA3557">
        <w:tc>
          <w:tcPr>
            <w:tcW w:w="617" w:type="dxa"/>
            <w:vAlign w:val="center"/>
          </w:tcPr>
          <w:p w:rsidR="00D55394" w:rsidRPr="00A23C0B" w:rsidRDefault="00D55394">
            <w:pPr>
              <w:jc w:val="center"/>
              <w:rPr>
                <w:b/>
                <w:bCs/>
              </w:rPr>
            </w:pPr>
            <w:r w:rsidRPr="00A23C0B">
              <w:rPr>
                <w:b/>
                <w:bCs/>
              </w:rPr>
              <w:t>9.</w:t>
            </w:r>
          </w:p>
        </w:tc>
        <w:tc>
          <w:tcPr>
            <w:tcW w:w="3318" w:type="dxa"/>
            <w:vAlign w:val="center"/>
          </w:tcPr>
          <w:p w:rsidR="00D55394" w:rsidRPr="00A23C0B" w:rsidRDefault="00D55394">
            <w:pPr>
              <w:jc w:val="center"/>
              <w:rPr>
                <w:b/>
                <w:bCs/>
              </w:rPr>
            </w:pPr>
            <w:r w:rsidRPr="00A23C0B">
              <w:rPr>
                <w:b/>
                <w:bCs/>
              </w:rPr>
              <w:t>Место и дата рассмотрения предложений участников закупки и подведения итогов закупки</w:t>
            </w:r>
          </w:p>
        </w:tc>
        <w:tc>
          <w:tcPr>
            <w:tcW w:w="6839" w:type="dxa"/>
            <w:vAlign w:val="center"/>
          </w:tcPr>
          <w:p w:rsidR="00D55394" w:rsidRPr="00A23C0B" w:rsidRDefault="00D55394">
            <w:pPr>
              <w:jc w:val="both"/>
              <w:rPr>
                <w:bCs/>
              </w:rPr>
            </w:pPr>
            <w:r w:rsidRPr="00A23C0B">
              <w:rPr>
                <w:bCs/>
              </w:rPr>
              <w:t>Рассмотрение заявок осуществляется «</w:t>
            </w:r>
            <w:r w:rsidRPr="00A23C0B">
              <w:rPr>
                <w:b/>
                <w:bCs/>
              </w:rPr>
              <w:t xml:space="preserve">03» марта </w:t>
            </w:r>
            <w:smartTag w:uri="urn:schemas-microsoft-com:office:smarttags" w:element="metricconverter">
              <w:smartTagPr>
                <w:attr w:name="ProductID" w:val="2020 г"/>
              </w:smartTagPr>
              <w:r w:rsidRPr="00A23C0B">
                <w:rPr>
                  <w:b/>
                  <w:bCs/>
                </w:rPr>
                <w:t>2020 г</w:t>
              </w:r>
            </w:smartTag>
            <w:r w:rsidRPr="00A23C0B">
              <w:rPr>
                <w:b/>
                <w:bCs/>
              </w:rPr>
              <w:t xml:space="preserve"> в 11:00</w:t>
            </w:r>
            <w:r w:rsidRPr="00A23C0B">
              <w:rPr>
                <w:bCs/>
              </w:rPr>
              <w:t xml:space="preserve"> часов московского времени по адресу: 185001, Республика Карелия, г. Петрозаводск, пр. Первомайский,  д.17</w:t>
            </w:r>
          </w:p>
        </w:tc>
      </w:tr>
      <w:tr w:rsidR="00A23C0B" w:rsidRPr="00A23C0B" w:rsidTr="00BA3557">
        <w:tc>
          <w:tcPr>
            <w:tcW w:w="617" w:type="dxa"/>
            <w:vAlign w:val="center"/>
          </w:tcPr>
          <w:p w:rsidR="00D55394" w:rsidRPr="00A23C0B" w:rsidRDefault="00D55394">
            <w:pPr>
              <w:jc w:val="center"/>
              <w:rPr>
                <w:b/>
                <w:bCs/>
              </w:rPr>
            </w:pPr>
            <w:r w:rsidRPr="00A23C0B">
              <w:rPr>
                <w:b/>
                <w:bCs/>
              </w:rPr>
              <w:t xml:space="preserve">10. </w:t>
            </w:r>
          </w:p>
        </w:tc>
        <w:tc>
          <w:tcPr>
            <w:tcW w:w="3318" w:type="dxa"/>
            <w:vAlign w:val="center"/>
          </w:tcPr>
          <w:p w:rsidR="00D55394" w:rsidRPr="00A23C0B" w:rsidRDefault="00D55394">
            <w:pPr>
              <w:jc w:val="center"/>
              <w:rPr>
                <w:b/>
                <w:bCs/>
              </w:rPr>
            </w:pPr>
            <w:r w:rsidRPr="00A23C0B">
              <w:rPr>
                <w:b/>
                <w:bCs/>
              </w:rPr>
              <w:t>Публикация протокола вскрытия конвертов</w:t>
            </w:r>
          </w:p>
        </w:tc>
        <w:tc>
          <w:tcPr>
            <w:tcW w:w="6839" w:type="dxa"/>
            <w:vAlign w:val="center"/>
          </w:tcPr>
          <w:p w:rsidR="00D55394" w:rsidRPr="00A23C0B" w:rsidRDefault="00D55394">
            <w:pPr>
              <w:jc w:val="both"/>
              <w:rPr>
                <w:bCs/>
              </w:rPr>
            </w:pPr>
            <w:r w:rsidRPr="00A23C0B">
              <w:rPr>
                <w:bCs/>
              </w:rPr>
              <w:t xml:space="preserve">Не позднее 3-х дней с даты подписания протокола вскрытия конвертов  на сайте Учреждения: </w:t>
            </w:r>
            <w:hyperlink r:id="rId8" w:history="1">
              <w:r w:rsidRPr="00A23C0B">
                <w:rPr>
                  <w:rStyle w:val="a3"/>
                  <w:color w:val="auto"/>
                  <w:lang w:val="en-US"/>
                </w:rPr>
                <w:t>www</w:t>
              </w:r>
              <w:r w:rsidRPr="00A23C0B">
                <w:rPr>
                  <w:rStyle w:val="a3"/>
                  <w:color w:val="auto"/>
                </w:rPr>
                <w:t>.</w:t>
              </w:r>
              <w:r w:rsidRPr="00A23C0B">
                <w:rPr>
                  <w:rStyle w:val="a3"/>
                  <w:color w:val="auto"/>
                  <w:lang w:val="en-US"/>
                </w:rPr>
                <w:t>okb</w:t>
              </w:r>
              <w:r w:rsidRPr="00A23C0B">
                <w:rPr>
                  <w:rStyle w:val="a3"/>
                  <w:color w:val="auto"/>
                </w:rPr>
                <w:t>10.</w:t>
              </w:r>
              <w:r w:rsidRPr="00A23C0B">
                <w:rPr>
                  <w:rStyle w:val="a3"/>
                  <w:color w:val="auto"/>
                  <w:lang w:val="en-US"/>
                </w:rPr>
                <w:t>ru</w:t>
              </w:r>
            </w:hyperlink>
          </w:p>
        </w:tc>
      </w:tr>
      <w:tr w:rsidR="00A23C0B" w:rsidRPr="00A23C0B" w:rsidTr="00BA3557">
        <w:tc>
          <w:tcPr>
            <w:tcW w:w="617" w:type="dxa"/>
            <w:vAlign w:val="center"/>
          </w:tcPr>
          <w:p w:rsidR="00D55394" w:rsidRPr="00A23C0B" w:rsidRDefault="00D55394">
            <w:pPr>
              <w:jc w:val="center"/>
              <w:rPr>
                <w:b/>
                <w:bCs/>
              </w:rPr>
            </w:pPr>
            <w:r w:rsidRPr="00A23C0B">
              <w:rPr>
                <w:b/>
                <w:bCs/>
              </w:rPr>
              <w:lastRenderedPageBreak/>
              <w:t xml:space="preserve">11. </w:t>
            </w:r>
          </w:p>
        </w:tc>
        <w:tc>
          <w:tcPr>
            <w:tcW w:w="3318" w:type="dxa"/>
            <w:vAlign w:val="center"/>
          </w:tcPr>
          <w:p w:rsidR="00D55394" w:rsidRPr="00A23C0B" w:rsidRDefault="00D55394">
            <w:pPr>
              <w:jc w:val="center"/>
              <w:rPr>
                <w:b/>
                <w:bCs/>
              </w:rPr>
            </w:pPr>
            <w:r w:rsidRPr="00A23C0B">
              <w:rPr>
                <w:b/>
                <w:bCs/>
              </w:rPr>
              <w:t>Требования к участникам Закупки в запросе котировок:</w:t>
            </w:r>
          </w:p>
        </w:tc>
        <w:tc>
          <w:tcPr>
            <w:tcW w:w="6839" w:type="dxa"/>
            <w:vAlign w:val="center"/>
          </w:tcPr>
          <w:p w:rsidR="00D55394" w:rsidRPr="00A23C0B" w:rsidRDefault="00D55394">
            <w:pPr>
              <w:jc w:val="both"/>
              <w:rPr>
                <w:bCs/>
              </w:rPr>
            </w:pPr>
            <w:r w:rsidRPr="00A23C0B">
              <w:rPr>
                <w:bC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D55394" w:rsidRPr="00A23C0B" w:rsidRDefault="00D55394">
            <w:pPr>
              <w:jc w:val="both"/>
              <w:rPr>
                <w:bCs/>
              </w:rPr>
            </w:pPr>
            <w:r w:rsidRPr="00A23C0B">
              <w:rPr>
                <w:b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5394" w:rsidRPr="00A23C0B" w:rsidRDefault="00D55394">
            <w:pPr>
              <w:jc w:val="both"/>
              <w:rPr>
                <w:bCs/>
              </w:rPr>
            </w:pPr>
            <w:r w:rsidRPr="00A23C0B">
              <w:rPr>
                <w:bCs/>
              </w:rPr>
              <w:t xml:space="preserve">3) неприостановление деятельности участника закупки в порядке, установленном </w:t>
            </w:r>
            <w:hyperlink r:id="rId9" w:history="1">
              <w:r w:rsidRPr="00A23C0B">
                <w:rPr>
                  <w:rStyle w:val="a3"/>
                  <w:bCs/>
                  <w:color w:val="auto"/>
                </w:rPr>
                <w:t>Кодексом</w:t>
              </w:r>
            </w:hyperlink>
            <w:r w:rsidRPr="00A23C0B">
              <w:rPr>
                <w:bCs/>
              </w:rPr>
              <w:t xml:space="preserve"> Российской Федерации об административных правонарушениях, на дату подачи заявки на участие в закупке;</w:t>
            </w:r>
          </w:p>
          <w:p w:rsidR="00D55394" w:rsidRPr="00A23C0B" w:rsidRDefault="00D55394">
            <w:pPr>
              <w:jc w:val="both"/>
              <w:rPr>
                <w:bCs/>
              </w:rPr>
            </w:pPr>
            <w:r w:rsidRPr="00A23C0B">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5394" w:rsidRPr="00A23C0B" w:rsidRDefault="00D55394">
            <w:pPr>
              <w:jc w:val="both"/>
              <w:rPr>
                <w:bCs/>
              </w:rPr>
            </w:pPr>
            <w:r w:rsidRPr="00A23C0B">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5394" w:rsidRPr="00A23C0B" w:rsidRDefault="00D55394">
            <w:pPr>
              <w:jc w:val="both"/>
              <w:rPr>
                <w:bCs/>
              </w:rPr>
            </w:pPr>
            <w:r w:rsidRPr="00A23C0B">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A23C0B">
              <w:rPr>
                <w:bCs/>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5394" w:rsidRPr="00A23C0B" w:rsidRDefault="00D55394">
            <w:pPr>
              <w:jc w:val="both"/>
              <w:rPr>
                <w:bCs/>
              </w:rPr>
            </w:pPr>
            <w:r w:rsidRPr="00A23C0B">
              <w:rPr>
                <w:bCs/>
              </w:rPr>
              <w:t xml:space="preserve">7) Отсутствие информации об участнике закупки в реестре недобросовестных поставщиков, предусмотренном </w:t>
            </w:r>
            <w:hyperlink r:id="rId10" w:history="1">
              <w:r w:rsidRPr="00A23C0B">
                <w:rPr>
                  <w:rStyle w:val="a3"/>
                  <w:bCs/>
                  <w:color w:val="auto"/>
                </w:rPr>
                <w:t>статьей 5</w:t>
              </w:r>
            </w:hyperlink>
            <w:r w:rsidRPr="00A23C0B">
              <w:rPr>
                <w:bCs/>
              </w:rPr>
              <w:t xml:space="preserve"> Федерального закона «О закупках товаров, работ, услуг отдельными видами юридических лиц»</w:t>
            </w:r>
            <w:bookmarkStart w:id="2" w:name="dst100005"/>
            <w:bookmarkEnd w:id="2"/>
            <w:r w:rsidRPr="00A23C0B">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A23C0B" w:rsidRPr="00A23C0B" w:rsidTr="00BA3557">
        <w:tc>
          <w:tcPr>
            <w:tcW w:w="617" w:type="dxa"/>
            <w:vAlign w:val="center"/>
          </w:tcPr>
          <w:p w:rsidR="00D55394" w:rsidRPr="00A23C0B" w:rsidRDefault="00D55394">
            <w:pPr>
              <w:jc w:val="center"/>
              <w:rPr>
                <w:b/>
                <w:bCs/>
              </w:rPr>
            </w:pPr>
            <w:r w:rsidRPr="00A23C0B">
              <w:rPr>
                <w:b/>
                <w:bCs/>
              </w:rPr>
              <w:lastRenderedPageBreak/>
              <w:t xml:space="preserve">12. </w:t>
            </w:r>
          </w:p>
        </w:tc>
        <w:tc>
          <w:tcPr>
            <w:tcW w:w="3318" w:type="dxa"/>
            <w:vAlign w:val="center"/>
          </w:tcPr>
          <w:p w:rsidR="00D55394" w:rsidRPr="00A23C0B" w:rsidRDefault="00D55394">
            <w:pPr>
              <w:jc w:val="center"/>
              <w:rPr>
                <w:b/>
                <w:bCs/>
              </w:rPr>
            </w:pPr>
            <w:r w:rsidRPr="00A23C0B">
              <w:rPr>
                <w:b/>
                <w:bCs/>
              </w:rPr>
              <w:t>Перечень документов, представляемых участниками закупки в составе заявки</w:t>
            </w:r>
          </w:p>
        </w:tc>
        <w:tc>
          <w:tcPr>
            <w:tcW w:w="6839" w:type="dxa"/>
            <w:vAlign w:val="center"/>
          </w:tcPr>
          <w:p w:rsidR="00D55394" w:rsidRPr="00A23C0B" w:rsidRDefault="00D55394">
            <w:pPr>
              <w:jc w:val="both"/>
              <w:rPr>
                <w:bCs/>
              </w:rPr>
            </w:pPr>
            <w:r w:rsidRPr="00A23C0B">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D55394" w:rsidRPr="00A23C0B" w:rsidRDefault="00D55394">
            <w:pPr>
              <w:jc w:val="both"/>
              <w:rPr>
                <w:bCs/>
              </w:rPr>
            </w:pPr>
            <w:r w:rsidRPr="00A23C0B">
              <w:rPr>
                <w:bCs/>
              </w:rPr>
              <w:t>-учредительные документы с учетом внесенных в них изменений;</w:t>
            </w:r>
          </w:p>
          <w:p w:rsidR="00D55394" w:rsidRPr="00A23C0B" w:rsidRDefault="00D55394">
            <w:pPr>
              <w:jc w:val="both"/>
              <w:rPr>
                <w:bCs/>
              </w:rPr>
            </w:pPr>
            <w:r w:rsidRPr="00A23C0B">
              <w:rPr>
                <w:bCs/>
              </w:rPr>
              <w:t>- свидетельства о государственной регистрации учредительных документов и внесенных в них изменений;</w:t>
            </w:r>
          </w:p>
          <w:p w:rsidR="00D55394" w:rsidRPr="00A23C0B" w:rsidRDefault="00D55394">
            <w:pPr>
              <w:jc w:val="both"/>
              <w:rPr>
                <w:bCs/>
              </w:rPr>
            </w:pPr>
            <w:r w:rsidRPr="00A23C0B">
              <w:rPr>
                <w:bCs/>
              </w:rPr>
              <w:t>-свидетельства о постановке  на учет в налоговом органе;</w:t>
            </w:r>
          </w:p>
          <w:p w:rsidR="00D55394" w:rsidRPr="00A23C0B" w:rsidRDefault="00D55394">
            <w:pPr>
              <w:jc w:val="both"/>
              <w:rPr>
                <w:bCs/>
              </w:rPr>
            </w:pPr>
            <w:r w:rsidRPr="00A23C0B">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55394" w:rsidRPr="00A23C0B" w:rsidRDefault="00D55394">
            <w:pPr>
              <w:jc w:val="both"/>
              <w:rPr>
                <w:bCs/>
              </w:rPr>
            </w:pPr>
            <w:r w:rsidRPr="00A23C0B">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D55394" w:rsidRPr="00A23C0B" w:rsidRDefault="00D55394">
            <w:pPr>
              <w:jc w:val="both"/>
              <w:rPr>
                <w:bCs/>
              </w:rPr>
            </w:pPr>
            <w:r w:rsidRPr="00A23C0B">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D55394" w:rsidRPr="00A23C0B" w:rsidRDefault="00D55394">
            <w:pPr>
              <w:jc w:val="both"/>
              <w:rPr>
                <w:bCs/>
              </w:rPr>
            </w:pPr>
            <w:r w:rsidRPr="00A23C0B">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5394" w:rsidRPr="00A23C0B" w:rsidRDefault="00D55394">
            <w:pPr>
              <w:jc w:val="both"/>
              <w:rPr>
                <w:bCs/>
              </w:rPr>
            </w:pPr>
            <w:r w:rsidRPr="00A23C0B">
              <w:rPr>
                <w:bCs/>
              </w:rPr>
              <w:t xml:space="preserve">-регистрационные удостоверения, сертификаты и декларации соответствия на предлагаемый Товар и другие </w:t>
            </w:r>
            <w:r w:rsidRPr="00A23C0B">
              <w:rPr>
                <w:bCs/>
              </w:rPr>
              <w:lastRenderedPageBreak/>
              <w:t>соответствующие справки;</w:t>
            </w:r>
          </w:p>
          <w:p w:rsidR="00D55394" w:rsidRPr="00A23C0B" w:rsidRDefault="00D55394">
            <w:pPr>
              <w:jc w:val="both"/>
              <w:rPr>
                <w:bCs/>
              </w:rPr>
            </w:pPr>
            <w:r w:rsidRPr="00A23C0B">
              <w:rPr>
                <w:bCs/>
              </w:rPr>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A23C0B" w:rsidRPr="00A23C0B" w:rsidTr="00BA3557">
        <w:tc>
          <w:tcPr>
            <w:tcW w:w="617" w:type="dxa"/>
            <w:vAlign w:val="center"/>
          </w:tcPr>
          <w:p w:rsidR="00D55394" w:rsidRPr="00A23C0B" w:rsidRDefault="00D55394">
            <w:pPr>
              <w:jc w:val="center"/>
              <w:rPr>
                <w:b/>
                <w:bCs/>
              </w:rPr>
            </w:pPr>
            <w:r w:rsidRPr="00A23C0B">
              <w:rPr>
                <w:b/>
                <w:bCs/>
              </w:rPr>
              <w:lastRenderedPageBreak/>
              <w:t>13.</w:t>
            </w:r>
          </w:p>
        </w:tc>
        <w:tc>
          <w:tcPr>
            <w:tcW w:w="3318" w:type="dxa"/>
            <w:vAlign w:val="center"/>
          </w:tcPr>
          <w:p w:rsidR="00D55394" w:rsidRPr="00A23C0B" w:rsidRDefault="00D55394">
            <w:pPr>
              <w:jc w:val="center"/>
              <w:rPr>
                <w:b/>
                <w:bCs/>
              </w:rPr>
            </w:pPr>
            <w:r w:rsidRPr="00A23C0B">
              <w:rPr>
                <w:b/>
                <w:bCs/>
              </w:rPr>
              <w:t>Победитель</w:t>
            </w:r>
          </w:p>
        </w:tc>
        <w:tc>
          <w:tcPr>
            <w:tcW w:w="6839" w:type="dxa"/>
            <w:vAlign w:val="center"/>
          </w:tcPr>
          <w:p w:rsidR="00D55394" w:rsidRPr="00A23C0B" w:rsidRDefault="00D55394">
            <w:pPr>
              <w:jc w:val="both"/>
              <w:rPr>
                <w:bCs/>
              </w:rPr>
            </w:pPr>
            <w:r w:rsidRPr="00A23C0B">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A23C0B" w:rsidRPr="00A23C0B" w:rsidTr="00BA3557">
        <w:tc>
          <w:tcPr>
            <w:tcW w:w="617" w:type="dxa"/>
            <w:vAlign w:val="center"/>
          </w:tcPr>
          <w:p w:rsidR="00D55394" w:rsidRPr="00A23C0B" w:rsidRDefault="00D55394">
            <w:pPr>
              <w:jc w:val="center"/>
              <w:rPr>
                <w:b/>
                <w:bCs/>
              </w:rPr>
            </w:pPr>
            <w:r w:rsidRPr="00A23C0B">
              <w:rPr>
                <w:b/>
                <w:bCs/>
              </w:rPr>
              <w:t>14.</w:t>
            </w:r>
          </w:p>
        </w:tc>
        <w:tc>
          <w:tcPr>
            <w:tcW w:w="3318" w:type="dxa"/>
            <w:vAlign w:val="center"/>
          </w:tcPr>
          <w:p w:rsidR="00D55394" w:rsidRPr="00A23C0B" w:rsidRDefault="00D55394">
            <w:pPr>
              <w:jc w:val="center"/>
              <w:rPr>
                <w:b/>
                <w:bCs/>
              </w:rPr>
            </w:pPr>
            <w:r w:rsidRPr="00A23C0B">
              <w:rPr>
                <w:b/>
                <w:bCs/>
              </w:rPr>
              <w:t>Право отказа от проведения процедуры</w:t>
            </w:r>
          </w:p>
        </w:tc>
        <w:tc>
          <w:tcPr>
            <w:tcW w:w="6839" w:type="dxa"/>
            <w:vAlign w:val="center"/>
          </w:tcPr>
          <w:p w:rsidR="00D55394" w:rsidRPr="00A23C0B" w:rsidRDefault="00D55394">
            <w:pPr>
              <w:jc w:val="both"/>
              <w:rPr>
                <w:bCs/>
              </w:rPr>
            </w:pPr>
            <w:r w:rsidRPr="00A23C0B">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23C0B" w:rsidRPr="00A23C0B" w:rsidTr="00BA3557">
        <w:tc>
          <w:tcPr>
            <w:tcW w:w="617" w:type="dxa"/>
            <w:vAlign w:val="center"/>
          </w:tcPr>
          <w:p w:rsidR="00D55394" w:rsidRPr="00A23C0B" w:rsidRDefault="00D55394">
            <w:pPr>
              <w:jc w:val="center"/>
              <w:rPr>
                <w:b/>
                <w:bCs/>
              </w:rPr>
            </w:pPr>
            <w:r w:rsidRPr="00A23C0B">
              <w:rPr>
                <w:b/>
                <w:bCs/>
              </w:rPr>
              <w:t xml:space="preserve">15. </w:t>
            </w:r>
          </w:p>
        </w:tc>
        <w:tc>
          <w:tcPr>
            <w:tcW w:w="3318" w:type="dxa"/>
            <w:vAlign w:val="center"/>
          </w:tcPr>
          <w:p w:rsidR="00D55394" w:rsidRPr="00A23C0B" w:rsidRDefault="00D55394">
            <w:pPr>
              <w:jc w:val="center"/>
              <w:rPr>
                <w:b/>
                <w:bCs/>
              </w:rPr>
            </w:pPr>
            <w:r w:rsidRPr="00A23C0B">
              <w:rPr>
                <w:b/>
                <w:bCs/>
              </w:rPr>
              <w:t>Разъяснения котировочной документации</w:t>
            </w:r>
          </w:p>
        </w:tc>
        <w:tc>
          <w:tcPr>
            <w:tcW w:w="6839" w:type="dxa"/>
            <w:vAlign w:val="center"/>
          </w:tcPr>
          <w:p w:rsidR="00D55394" w:rsidRPr="00A23C0B" w:rsidRDefault="00D55394">
            <w:pPr>
              <w:jc w:val="both"/>
              <w:rPr>
                <w:bCs/>
              </w:rPr>
            </w:pPr>
            <w:r w:rsidRPr="00A23C0B">
              <w:rPr>
                <w:bCs/>
              </w:rPr>
              <w:t>В ходе котировочных заявок Конкурсная комиссия Заказчика вправе потребовать от участников котировки разъяснения сведений, содержащихся в котировочных заявках. Ответ на запрос о разъяснении котировочной документации должен быть представлен в течение 2-х дней со дня поступления запроса, но не позднее срока окончания подачи котировочных заявок. Представленные разъяснения не должны изменить содержание заявки по существу.  Организатор процедуры закупки обязан опубликовать разъяснения на официальном сайте не позднее 3 дней со дня предоставления разъяснений.</w:t>
            </w:r>
          </w:p>
          <w:p w:rsidR="00D55394" w:rsidRPr="00A23C0B" w:rsidRDefault="00D55394">
            <w:pPr>
              <w:jc w:val="both"/>
              <w:rPr>
                <w:bCs/>
              </w:rPr>
            </w:pPr>
            <w:r w:rsidRPr="00A23C0B">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bookmarkEnd w:id="0"/>
      </w:tr>
      <w:tr w:rsidR="00A23C0B" w:rsidRPr="00A23C0B" w:rsidTr="00BA3557">
        <w:tc>
          <w:tcPr>
            <w:tcW w:w="617" w:type="dxa"/>
            <w:vAlign w:val="center"/>
          </w:tcPr>
          <w:p w:rsidR="00D55394" w:rsidRPr="00A23C0B" w:rsidRDefault="00D55394">
            <w:pPr>
              <w:jc w:val="center"/>
              <w:rPr>
                <w:b/>
                <w:bCs/>
              </w:rPr>
            </w:pPr>
            <w:r w:rsidRPr="00A23C0B">
              <w:rPr>
                <w:b/>
                <w:bCs/>
              </w:rPr>
              <w:t>16.</w:t>
            </w:r>
          </w:p>
        </w:tc>
        <w:tc>
          <w:tcPr>
            <w:tcW w:w="3318" w:type="dxa"/>
            <w:vAlign w:val="center"/>
          </w:tcPr>
          <w:p w:rsidR="00D55394" w:rsidRPr="00A23C0B" w:rsidRDefault="00D55394">
            <w:pPr>
              <w:jc w:val="center"/>
              <w:rPr>
                <w:b/>
                <w:bCs/>
              </w:rPr>
            </w:pPr>
            <w:r w:rsidRPr="00A23C0B">
              <w:rPr>
                <w:b/>
                <w:bCs/>
              </w:rPr>
              <w:t>Дата публикации и адреса сайтов в сети Интернет</w:t>
            </w:r>
          </w:p>
        </w:tc>
        <w:tc>
          <w:tcPr>
            <w:tcW w:w="6839" w:type="dxa"/>
            <w:vAlign w:val="center"/>
          </w:tcPr>
          <w:p w:rsidR="00D55394" w:rsidRPr="00A23C0B" w:rsidRDefault="00D55394">
            <w:pPr>
              <w:jc w:val="both"/>
            </w:pPr>
            <w:r w:rsidRPr="00A23C0B">
              <w:rPr>
                <w:bCs/>
              </w:rPr>
              <w:t xml:space="preserve">Настоящее извещение и документация размещены </w:t>
            </w:r>
            <w:r w:rsidRPr="00A23C0B">
              <w:t xml:space="preserve">на официальном сайте </w:t>
            </w:r>
            <w:hyperlink r:id="rId11" w:history="1">
              <w:r w:rsidRPr="00A23C0B">
                <w:rPr>
                  <w:rStyle w:val="a3"/>
                  <w:color w:val="auto"/>
                  <w:lang w:val="en-US"/>
                </w:rPr>
                <w:t>www</w:t>
              </w:r>
              <w:r w:rsidRPr="00A23C0B">
                <w:rPr>
                  <w:rStyle w:val="a3"/>
                  <w:color w:val="auto"/>
                </w:rPr>
                <w:t>.</w:t>
              </w:r>
              <w:r w:rsidRPr="00A23C0B">
                <w:rPr>
                  <w:rStyle w:val="a3"/>
                  <w:color w:val="auto"/>
                  <w:lang w:val="en-US"/>
                </w:rPr>
                <w:t>okb</w:t>
              </w:r>
              <w:r w:rsidRPr="00A23C0B">
                <w:rPr>
                  <w:rStyle w:val="a3"/>
                  <w:color w:val="auto"/>
                </w:rPr>
                <w:t>10.</w:t>
              </w:r>
              <w:r w:rsidRPr="00A23C0B">
                <w:rPr>
                  <w:rStyle w:val="a3"/>
                  <w:color w:val="auto"/>
                  <w:lang w:val="en-US"/>
                </w:rPr>
                <w:t>ru</w:t>
              </w:r>
            </w:hyperlink>
            <w:r w:rsidRPr="00A23C0B">
              <w:t xml:space="preserve"> </w:t>
            </w:r>
            <w:r w:rsidRPr="00A23C0B">
              <w:rPr>
                <w:bCs/>
              </w:rPr>
              <w:t>«</w:t>
            </w:r>
            <w:r w:rsidRPr="00A23C0B">
              <w:rPr>
                <w:b/>
                <w:bCs/>
              </w:rPr>
              <w:t xml:space="preserve">26» февраля </w:t>
            </w:r>
            <w:r w:rsidRPr="00A23C0B">
              <w:rPr>
                <w:b/>
              </w:rPr>
              <w:t>2020 г.</w:t>
            </w:r>
          </w:p>
          <w:p w:rsidR="00D55394" w:rsidRPr="00A23C0B" w:rsidRDefault="00D55394">
            <w:pPr>
              <w:jc w:val="both"/>
              <w:rPr>
                <w:b/>
              </w:rPr>
            </w:pPr>
            <w:r w:rsidRPr="00A23C0B">
              <w:t>Все необходимые документы попроведению запроса котировок размещены в разделе «Закупки».</w:t>
            </w:r>
          </w:p>
        </w:tc>
      </w:tr>
    </w:tbl>
    <w:p w:rsidR="00D55394" w:rsidRPr="00A23C0B" w:rsidRDefault="00D55394" w:rsidP="006A4D9A">
      <w:pPr>
        <w:jc w:val="center"/>
        <w:rPr>
          <w:b/>
          <w:bCs/>
        </w:rPr>
      </w:pPr>
    </w:p>
    <w:p w:rsidR="00D55394" w:rsidRPr="00A23C0B" w:rsidRDefault="00D55394" w:rsidP="006A4D9A">
      <w:pPr>
        <w:jc w:val="center"/>
        <w:rPr>
          <w:b/>
          <w:bCs/>
        </w:rPr>
      </w:pPr>
      <w:r w:rsidRPr="00A23C0B">
        <w:rPr>
          <w:b/>
          <w:bCs/>
        </w:rPr>
        <w:t>Сведения об условиях договора и товаре, на поставку которого осуществляется закупка</w:t>
      </w:r>
    </w:p>
    <w:p w:rsidR="00D55394" w:rsidRPr="00A23C0B" w:rsidRDefault="00D55394" w:rsidP="007B4DDF">
      <w:pPr>
        <w:pStyle w:val="ConsNormal"/>
        <w:widowControl/>
        <w:tabs>
          <w:tab w:val="left" w:pos="1134"/>
        </w:tabs>
        <w:ind w:right="0" w:firstLine="709"/>
        <w:jc w:val="both"/>
        <w:rPr>
          <w:rFonts w:ascii="Times New Roman" w:hAnsi="Times New Roman"/>
          <w:iCs/>
          <w:sz w:val="24"/>
          <w:szCs w:val="24"/>
        </w:rPr>
      </w:pPr>
      <w:r w:rsidRPr="00A23C0B">
        <w:rPr>
          <w:rFonts w:ascii="Times New Roman" w:hAnsi="Times New Roman"/>
          <w:iCs/>
          <w:sz w:val="24"/>
          <w:szCs w:val="24"/>
        </w:rPr>
        <w:lastRenderedPageBreak/>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«РЖД»,утвержденному приказом Центральной дирекции здравоохранения от 02 апреля 2018г. №ЦДЗ-35, размещенного на сайте заказчика:</w:t>
      </w:r>
      <w:r w:rsidRPr="00A23C0B">
        <w:rPr>
          <w:rFonts w:ascii="Times New Roman" w:hAnsi="Times New Roman"/>
          <w:b/>
          <w:sz w:val="24"/>
          <w:szCs w:val="24"/>
          <w:lang w:val="en-US"/>
        </w:rPr>
        <w:t>www</w:t>
      </w:r>
      <w:r w:rsidRPr="00A23C0B">
        <w:rPr>
          <w:rFonts w:ascii="Times New Roman" w:hAnsi="Times New Roman"/>
          <w:b/>
          <w:sz w:val="24"/>
          <w:szCs w:val="24"/>
        </w:rPr>
        <w:t>.</w:t>
      </w:r>
      <w:r w:rsidRPr="00A23C0B">
        <w:rPr>
          <w:rFonts w:ascii="Times New Roman" w:hAnsi="Times New Roman"/>
          <w:b/>
          <w:sz w:val="24"/>
          <w:szCs w:val="24"/>
          <w:lang w:val="en-US"/>
        </w:rPr>
        <w:t>okb</w:t>
      </w:r>
      <w:r w:rsidRPr="00A23C0B">
        <w:rPr>
          <w:rFonts w:ascii="Times New Roman" w:hAnsi="Times New Roman"/>
          <w:b/>
          <w:sz w:val="24"/>
          <w:szCs w:val="24"/>
        </w:rPr>
        <w:t>10.</w:t>
      </w:r>
      <w:r w:rsidRPr="00A23C0B">
        <w:rPr>
          <w:rFonts w:ascii="Times New Roman" w:hAnsi="Times New Roman"/>
          <w:b/>
          <w:sz w:val="24"/>
          <w:szCs w:val="24"/>
          <w:lang w:val="en-US"/>
        </w:rPr>
        <w:t>ru</w:t>
      </w:r>
    </w:p>
    <w:p w:rsidR="00D55394" w:rsidRPr="00A23C0B" w:rsidRDefault="00D55394" w:rsidP="007B4DDF">
      <w:pPr>
        <w:pStyle w:val="ConsNormal"/>
        <w:widowControl/>
        <w:tabs>
          <w:tab w:val="left" w:pos="1134"/>
        </w:tabs>
        <w:ind w:right="0" w:firstLine="709"/>
        <w:jc w:val="both"/>
        <w:rPr>
          <w:rFonts w:ascii="Times New Roman" w:hAnsi="Times New Roman"/>
          <w:sz w:val="24"/>
          <w:szCs w:val="24"/>
        </w:rPr>
      </w:pPr>
    </w:p>
    <w:p w:rsidR="00D55394" w:rsidRPr="00A23C0B" w:rsidRDefault="00D55394" w:rsidP="007B4DDF">
      <w:pPr>
        <w:ind w:firstLine="708"/>
        <w:jc w:val="both"/>
        <w:rPr>
          <w:b/>
          <w:bCs/>
        </w:rPr>
      </w:pPr>
      <w:r w:rsidRPr="00A23C0B">
        <w:rPr>
          <w:b/>
          <w:snapToGrid w:val="0"/>
        </w:rPr>
        <w:t xml:space="preserve">1. Наименование и описание объекта закупки </w:t>
      </w:r>
      <w:r w:rsidRPr="00A23C0B">
        <w:rPr>
          <w:b/>
          <w:bCs/>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D55394" w:rsidRPr="00A23C0B" w:rsidRDefault="00D55394" w:rsidP="007B4DDF">
      <w:pPr>
        <w:rPr>
          <w:b/>
        </w:rPr>
      </w:pPr>
    </w:p>
    <w:p w:rsidR="00D55394" w:rsidRPr="00A23C0B" w:rsidRDefault="00D55394" w:rsidP="009D5558">
      <w:pPr>
        <w:jc w:val="right"/>
        <w:rPr>
          <w:b/>
        </w:rPr>
      </w:pPr>
      <w:r w:rsidRPr="00A23C0B">
        <w:br w:type="page"/>
      </w:r>
    </w:p>
    <w:p w:rsidR="00D55394" w:rsidRPr="00A23C0B" w:rsidRDefault="00D55394" w:rsidP="009D5558">
      <w:pPr>
        <w:pBdr>
          <w:right w:val="single" w:sz="2" w:space="0" w:color="auto"/>
        </w:pBdr>
        <w:jc w:val="center"/>
        <w:rPr>
          <w:b/>
        </w:rPr>
      </w:pPr>
      <w:r w:rsidRPr="00A23C0B">
        <w:rPr>
          <w:b/>
        </w:rPr>
        <w:t>Техническое задание</w:t>
      </w:r>
    </w:p>
    <w:p w:rsidR="00D55394" w:rsidRPr="00A23C0B" w:rsidRDefault="00D55394" w:rsidP="005701B9">
      <w:pPr>
        <w:tabs>
          <w:tab w:val="left" w:pos="3210"/>
        </w:tabs>
        <w:jc w:val="center"/>
        <w:rPr>
          <w:b/>
        </w:rPr>
      </w:pPr>
      <w:r w:rsidRPr="00A23C0B">
        <w:rPr>
          <w:b/>
        </w:rPr>
        <w:t xml:space="preserve">на выполнение работ </w:t>
      </w:r>
      <w:r w:rsidRPr="00A23C0B">
        <w:rPr>
          <w:b/>
          <w:bCs/>
          <w:iCs/>
        </w:rPr>
        <w:t xml:space="preserve">по прокладке и подключению к водопроводу 2  корпуса здания частного учреждения здравоохранения «Клиническая больница «РЖД-Медицина» г. Петрозаводск» находящегося по адресу: г. Петрозаводск, пр. Первомайский, д.17. </w:t>
      </w:r>
    </w:p>
    <w:p w:rsidR="00D55394" w:rsidRPr="00A23C0B" w:rsidRDefault="00D55394" w:rsidP="009D5558">
      <w:pPr>
        <w:tabs>
          <w:tab w:val="left" w:pos="3210"/>
        </w:tabs>
        <w:jc w:val="center"/>
      </w:pPr>
    </w:p>
    <w:tbl>
      <w:tblPr>
        <w:tblW w:w="11193" w:type="dxa"/>
        <w:tblInd w:w="-1156" w:type="dxa"/>
        <w:tblBorders>
          <w:top w:val="single" w:sz="2" w:space="0" w:color="auto"/>
        </w:tblBorders>
        <w:tblLayout w:type="fixed"/>
        <w:tblLook w:val="0000" w:firstRow="0" w:lastRow="0" w:firstColumn="0" w:lastColumn="0" w:noHBand="0" w:noVBand="0"/>
      </w:tblPr>
      <w:tblGrid>
        <w:gridCol w:w="236"/>
        <w:gridCol w:w="3863"/>
        <w:gridCol w:w="6804"/>
        <w:gridCol w:w="281"/>
        <w:gridCol w:w="9"/>
      </w:tblGrid>
      <w:tr w:rsidR="00A23C0B" w:rsidRPr="00A23C0B" w:rsidTr="008C2DB2">
        <w:trPr>
          <w:gridAfter w:val="1"/>
          <w:wAfter w:w="9" w:type="dxa"/>
          <w:trHeight w:val="406"/>
        </w:trPr>
        <w:tc>
          <w:tcPr>
            <w:tcW w:w="236" w:type="dxa"/>
            <w:vMerge w:val="restart"/>
            <w:tcBorders>
              <w:top w:val="single" w:sz="2" w:space="0" w:color="auto"/>
              <w:left w:val="nil"/>
              <w:right w:val="single" w:sz="2" w:space="0" w:color="auto"/>
            </w:tcBorders>
          </w:tcPr>
          <w:p w:rsidR="00D55394" w:rsidRPr="00A23C0B" w:rsidRDefault="00D55394" w:rsidP="008C2DB2"/>
        </w:tc>
        <w:tc>
          <w:tcPr>
            <w:tcW w:w="3863" w:type="dxa"/>
            <w:tcBorders>
              <w:top w:val="single" w:sz="2" w:space="0" w:color="auto"/>
              <w:left w:val="nil"/>
              <w:bottom w:val="single" w:sz="2" w:space="0" w:color="auto"/>
              <w:right w:val="single" w:sz="2" w:space="0" w:color="auto"/>
            </w:tcBorders>
          </w:tcPr>
          <w:p w:rsidR="00D55394" w:rsidRPr="00A23C0B" w:rsidRDefault="00D55394" w:rsidP="008C2DB2">
            <w:pPr>
              <w:rPr>
                <w:u w:val="single" w:color="FFFFFF"/>
              </w:rPr>
            </w:pPr>
            <w:r w:rsidRPr="00A23C0B">
              <w:rPr>
                <w:u w:val="single" w:color="FFFFFF"/>
              </w:rPr>
              <w:t>Перечень основных данных и требований</w:t>
            </w:r>
          </w:p>
        </w:tc>
        <w:tc>
          <w:tcPr>
            <w:tcW w:w="7085" w:type="dxa"/>
            <w:gridSpan w:val="2"/>
            <w:tcBorders>
              <w:top w:val="single" w:sz="2" w:space="0" w:color="auto"/>
              <w:bottom w:val="single" w:sz="2" w:space="0" w:color="auto"/>
              <w:right w:val="single" w:sz="2" w:space="0" w:color="auto"/>
            </w:tcBorders>
          </w:tcPr>
          <w:p w:rsidR="00D55394" w:rsidRPr="00A23C0B" w:rsidRDefault="00D55394" w:rsidP="008C2DB2">
            <w:r w:rsidRPr="00A23C0B">
              <w:t xml:space="preserve">       Содержание   основных данных и требований.</w:t>
            </w:r>
          </w:p>
        </w:tc>
      </w:tr>
      <w:tr w:rsidR="00A23C0B" w:rsidRPr="00A23C0B" w:rsidTr="008C2DB2">
        <w:trPr>
          <w:gridAfter w:val="1"/>
          <w:wAfter w:w="9" w:type="dxa"/>
          <w:trHeight w:val="280"/>
        </w:trPr>
        <w:tc>
          <w:tcPr>
            <w:tcW w:w="236" w:type="dxa"/>
            <w:vMerge/>
            <w:tcBorders>
              <w:left w:val="nil"/>
              <w:right w:val="single" w:sz="2" w:space="0" w:color="auto"/>
            </w:tcBorders>
          </w:tcPr>
          <w:p w:rsidR="00D55394" w:rsidRPr="00A23C0B" w:rsidRDefault="00D55394" w:rsidP="008C2DB2">
            <w:pPr>
              <w:rPr>
                <w:u w:val="single" w:color="FFFFFF"/>
              </w:rPr>
            </w:pPr>
          </w:p>
        </w:tc>
        <w:tc>
          <w:tcPr>
            <w:tcW w:w="3863" w:type="dxa"/>
            <w:tcBorders>
              <w:top w:val="single" w:sz="2" w:space="0" w:color="auto"/>
              <w:left w:val="nil"/>
              <w:right w:val="single" w:sz="2" w:space="0" w:color="auto"/>
            </w:tcBorders>
          </w:tcPr>
          <w:p w:rsidR="00D55394" w:rsidRPr="00A23C0B" w:rsidRDefault="00D55394" w:rsidP="008C2DB2">
            <w:pPr>
              <w:jc w:val="center"/>
              <w:rPr>
                <w:u w:val="single" w:color="FFFFFF"/>
              </w:rPr>
            </w:pPr>
            <w:r w:rsidRPr="00A23C0B">
              <w:rPr>
                <w:u w:val="single" w:color="FFFFFF"/>
              </w:rPr>
              <w:t>1</w:t>
            </w:r>
          </w:p>
        </w:tc>
        <w:tc>
          <w:tcPr>
            <w:tcW w:w="7085" w:type="dxa"/>
            <w:gridSpan w:val="2"/>
            <w:tcBorders>
              <w:top w:val="single" w:sz="2" w:space="0" w:color="auto"/>
              <w:right w:val="single" w:sz="2" w:space="0" w:color="auto"/>
            </w:tcBorders>
          </w:tcPr>
          <w:p w:rsidR="00D55394" w:rsidRPr="00A23C0B" w:rsidRDefault="00D55394" w:rsidP="008C2DB2">
            <w:r w:rsidRPr="00A23C0B">
              <w:t xml:space="preserve">                                         2</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470"/>
        </w:trPr>
        <w:tc>
          <w:tcPr>
            <w:tcW w:w="3863" w:type="dxa"/>
            <w:vAlign w:val="center"/>
          </w:tcPr>
          <w:p w:rsidR="00D55394" w:rsidRPr="00A23C0B" w:rsidRDefault="00D55394" w:rsidP="009D5558">
            <w:pPr>
              <w:pStyle w:val="ad"/>
              <w:numPr>
                <w:ilvl w:val="0"/>
                <w:numId w:val="21"/>
              </w:numPr>
              <w:spacing w:after="0" w:line="240" w:lineRule="auto"/>
              <w:rPr>
                <w:rFonts w:ascii="Times New Roman" w:hAnsi="Times New Roman"/>
                <w:sz w:val="24"/>
                <w:szCs w:val="24"/>
                <w:lang w:val="ru-RU"/>
              </w:rPr>
            </w:pPr>
            <w:r w:rsidRPr="00A23C0B">
              <w:rPr>
                <w:rFonts w:ascii="Times New Roman" w:hAnsi="Times New Roman"/>
                <w:sz w:val="24"/>
                <w:szCs w:val="24"/>
                <w:lang w:val="ru-RU"/>
              </w:rPr>
              <w:t>Заказчик (наименование, адрес, платежные и контактные реквизиты)</w:t>
            </w:r>
          </w:p>
          <w:p w:rsidR="00D55394" w:rsidRPr="00A23C0B" w:rsidRDefault="00D55394" w:rsidP="008C2DB2">
            <w:pPr>
              <w:pStyle w:val="ad"/>
              <w:spacing w:after="0" w:line="240" w:lineRule="auto"/>
              <w:ind w:left="360"/>
              <w:rPr>
                <w:rFonts w:ascii="Times New Roman" w:hAnsi="Times New Roman"/>
                <w:sz w:val="24"/>
                <w:szCs w:val="24"/>
                <w:lang w:val="ru-RU"/>
              </w:rPr>
            </w:pPr>
          </w:p>
        </w:tc>
        <w:tc>
          <w:tcPr>
            <w:tcW w:w="6804" w:type="dxa"/>
            <w:tcBorders>
              <w:right w:val="nil"/>
            </w:tcBorders>
            <w:vAlign w:val="center"/>
          </w:tcPr>
          <w:p w:rsidR="00D55394" w:rsidRPr="00A23C0B" w:rsidRDefault="00D55394" w:rsidP="008C2DB2">
            <w:pPr>
              <w:rPr>
                <w:u w:val="single"/>
              </w:rPr>
            </w:pPr>
            <w:r w:rsidRPr="00A23C0B">
              <w:t>Частное учреждение здравоохранения « Клиническая больница «РЖД–Медицина» города Петрозаводск»</w:t>
            </w:r>
          </w:p>
          <w:p w:rsidR="00D55394" w:rsidRPr="00A23C0B" w:rsidRDefault="00D55394" w:rsidP="008C2DB2">
            <w:r w:rsidRPr="00A23C0B">
              <w:t>Адрес:   185001, г. Петрозаводск, пр. Первомайский,  д.17</w:t>
            </w:r>
          </w:p>
          <w:p w:rsidR="00D55394" w:rsidRPr="00A23C0B" w:rsidRDefault="00D55394" w:rsidP="008C2DB2">
            <w:r w:rsidRPr="00A23C0B">
              <w:t>ИНН                1001047966</w:t>
            </w:r>
          </w:p>
          <w:p w:rsidR="00D55394" w:rsidRPr="00A23C0B" w:rsidRDefault="00D55394" w:rsidP="008C2DB2">
            <w:r w:rsidRPr="00A23C0B">
              <w:t>КПП                100101001</w:t>
            </w:r>
          </w:p>
          <w:p w:rsidR="00D55394" w:rsidRPr="00A23C0B" w:rsidRDefault="00D55394" w:rsidP="008C2DB2">
            <w:r w:rsidRPr="00A23C0B">
              <w:t>Банк               Филиал № 7806 ВТБ (ПАО) г. Санкт-Петербург</w:t>
            </w:r>
          </w:p>
          <w:p w:rsidR="00D55394" w:rsidRPr="00A23C0B" w:rsidRDefault="00D55394" w:rsidP="008C2DB2">
            <w:r w:rsidRPr="00A23C0B">
              <w:t>Расчетный счет    40703810218650007776</w:t>
            </w:r>
          </w:p>
          <w:p w:rsidR="00D55394" w:rsidRPr="00A23C0B" w:rsidRDefault="00D55394" w:rsidP="008C2DB2">
            <w:r w:rsidRPr="00A23C0B">
              <w:t>БИК                       044030707</w:t>
            </w:r>
          </w:p>
          <w:p w:rsidR="00D55394" w:rsidRPr="00A23C0B" w:rsidRDefault="00D55394" w:rsidP="008C2DB2">
            <w:r w:rsidRPr="00A23C0B">
              <w:t>Корр. счет             30101810240300000707</w:t>
            </w:r>
          </w:p>
          <w:p w:rsidR="00D55394" w:rsidRPr="00A23C0B" w:rsidRDefault="00D55394" w:rsidP="008C2DB2"/>
          <w:p w:rsidR="00D55394" w:rsidRPr="00A23C0B" w:rsidRDefault="00D55394" w:rsidP="008C2DB2">
            <w:r w:rsidRPr="00A23C0B">
              <w:t>Статистические коды:</w:t>
            </w:r>
          </w:p>
          <w:p w:rsidR="00D55394" w:rsidRPr="00A23C0B" w:rsidRDefault="00D55394" w:rsidP="008C2DB2">
            <w:r w:rsidRPr="00A23C0B">
              <w:t>- ОКПО                                                      73691590</w:t>
            </w:r>
          </w:p>
          <w:p w:rsidR="00D55394" w:rsidRPr="00A23C0B" w:rsidRDefault="00D55394" w:rsidP="008C2DB2">
            <w:r w:rsidRPr="00A23C0B">
              <w:t>- ОКВЭД                                                    85.11.1       85.13</w:t>
            </w:r>
          </w:p>
          <w:p w:rsidR="00D55394" w:rsidRPr="00A23C0B" w:rsidRDefault="00D55394" w:rsidP="008C2DB2">
            <w:r w:rsidRPr="00A23C0B">
              <w:t>- ОКФС                                                      12</w:t>
            </w:r>
          </w:p>
          <w:p w:rsidR="00D55394" w:rsidRPr="00A23C0B" w:rsidRDefault="00D55394" w:rsidP="008C2DB2">
            <w:r w:rsidRPr="00A23C0B">
              <w:t>- ОКОГУ                                                    4100612</w:t>
            </w:r>
          </w:p>
          <w:p w:rsidR="00D55394" w:rsidRPr="00A23C0B" w:rsidRDefault="00D55394" w:rsidP="008C2DB2">
            <w:r w:rsidRPr="00A23C0B">
              <w:t>- ОКТМО                                                   86701000</w:t>
            </w:r>
          </w:p>
          <w:p w:rsidR="00D55394" w:rsidRPr="00A23C0B" w:rsidRDefault="00D55394" w:rsidP="008C2DB2">
            <w:r w:rsidRPr="00A23C0B">
              <w:t>- ОКОПФ                                                   75500</w:t>
            </w:r>
          </w:p>
          <w:p w:rsidR="00D55394" w:rsidRPr="00A23C0B" w:rsidRDefault="00D55394" w:rsidP="008C2DB2">
            <w:r w:rsidRPr="00A23C0B">
              <w:t>- ОГРН                                                       1041000027309</w:t>
            </w:r>
          </w:p>
          <w:p w:rsidR="00D55394" w:rsidRPr="00A23C0B" w:rsidRDefault="00D55394" w:rsidP="008C2DB2">
            <w:pPr>
              <w:tabs>
                <w:tab w:val="left" w:pos="3969"/>
              </w:tabs>
            </w:pPr>
            <w:r w:rsidRPr="00A23C0B">
              <w:t>- ОКАТО                                                    86401000000</w:t>
            </w:r>
          </w:p>
          <w:p w:rsidR="00D55394" w:rsidRPr="00A23C0B" w:rsidRDefault="00D55394" w:rsidP="008C2DB2">
            <w:pPr>
              <w:tabs>
                <w:tab w:val="left" w:pos="3969"/>
              </w:tabs>
            </w:pPr>
          </w:p>
          <w:p w:rsidR="00D55394" w:rsidRPr="00A23C0B" w:rsidRDefault="00D55394" w:rsidP="008C2DB2">
            <w:pPr>
              <w:tabs>
                <w:tab w:val="left" w:pos="3969"/>
              </w:tabs>
              <w:rPr>
                <w:b/>
              </w:rPr>
            </w:pPr>
            <w:r w:rsidRPr="00A23C0B">
              <w:t>Главный  врач Сергей  Владимирович  Касьянов, действующий на основании Устава</w:t>
            </w:r>
          </w:p>
        </w:tc>
        <w:tc>
          <w:tcPr>
            <w:tcW w:w="281" w:type="dxa"/>
            <w:tcBorders>
              <w:left w:val="nil"/>
            </w:tcBorders>
            <w:vAlign w:val="center"/>
          </w:tcPr>
          <w:p w:rsidR="00D55394" w:rsidRPr="00A23C0B" w:rsidRDefault="00D55394" w:rsidP="008C2DB2">
            <w:pPr>
              <w:rPr>
                <w:u w:val="single"/>
              </w:rPr>
            </w:pP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470"/>
        </w:trPr>
        <w:tc>
          <w:tcPr>
            <w:tcW w:w="3863" w:type="dxa"/>
            <w:vAlign w:val="center"/>
          </w:tcPr>
          <w:p w:rsidR="00D55394" w:rsidRPr="00A23C0B" w:rsidRDefault="00D55394" w:rsidP="009D5558">
            <w:pPr>
              <w:pStyle w:val="ad"/>
              <w:numPr>
                <w:ilvl w:val="0"/>
                <w:numId w:val="24"/>
              </w:numPr>
              <w:spacing w:after="0" w:line="240" w:lineRule="auto"/>
              <w:ind w:left="353" w:hanging="353"/>
              <w:rPr>
                <w:rFonts w:ascii="Times New Roman" w:hAnsi="Times New Roman"/>
                <w:sz w:val="24"/>
                <w:szCs w:val="24"/>
              </w:rPr>
            </w:pPr>
            <w:r w:rsidRPr="00A23C0B">
              <w:rPr>
                <w:rFonts w:ascii="Times New Roman" w:hAnsi="Times New Roman"/>
                <w:sz w:val="24"/>
                <w:szCs w:val="24"/>
              </w:rPr>
              <w:t>Основание для проведения работ</w:t>
            </w:r>
          </w:p>
        </w:tc>
        <w:tc>
          <w:tcPr>
            <w:tcW w:w="6804" w:type="dxa"/>
            <w:tcBorders>
              <w:right w:val="nil"/>
            </w:tcBorders>
            <w:vAlign w:val="center"/>
          </w:tcPr>
          <w:p w:rsidR="00D55394" w:rsidRPr="00A23C0B" w:rsidRDefault="00A23C0B" w:rsidP="008C2DB2">
            <w:pPr>
              <w:tabs>
                <w:tab w:val="left" w:pos="318"/>
              </w:tabs>
            </w:pPr>
            <w:hyperlink r:id="rId12" w:tgtFrame="_blank" w:history="1">
              <w:r w:rsidR="00D55394" w:rsidRPr="00A23C0B">
                <w:t xml:space="preserve">СП 31.13330.2012, </w:t>
              </w:r>
            </w:hyperlink>
            <w:r w:rsidR="00D55394" w:rsidRPr="00A23C0B">
              <w:t xml:space="preserve"> Дефектная ведомость (обоснование износа), ФЗ № 416-ФЗ от 07.12.2011 «О водоснабжении и водоотведении».</w:t>
            </w:r>
          </w:p>
        </w:tc>
        <w:tc>
          <w:tcPr>
            <w:tcW w:w="281" w:type="dxa"/>
            <w:tcBorders>
              <w:left w:val="nil"/>
            </w:tcBorders>
            <w:vAlign w:val="center"/>
          </w:tcPr>
          <w:p w:rsidR="00D55394" w:rsidRPr="00A23C0B" w:rsidRDefault="00D55394" w:rsidP="008C2DB2">
            <w:pPr>
              <w:rPr>
                <w:u w:val="single"/>
              </w:rPr>
            </w:pP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722"/>
        </w:trPr>
        <w:tc>
          <w:tcPr>
            <w:tcW w:w="3863" w:type="dxa"/>
            <w:vAlign w:val="center"/>
          </w:tcPr>
          <w:p w:rsidR="00D55394" w:rsidRPr="00A23C0B" w:rsidRDefault="00D55394" w:rsidP="009D5558">
            <w:pPr>
              <w:pStyle w:val="ad"/>
              <w:numPr>
                <w:ilvl w:val="0"/>
                <w:numId w:val="24"/>
              </w:numPr>
              <w:spacing w:after="0" w:line="240" w:lineRule="auto"/>
              <w:ind w:left="353" w:hanging="353"/>
              <w:rPr>
                <w:rFonts w:ascii="Times New Roman" w:hAnsi="Times New Roman"/>
                <w:sz w:val="24"/>
                <w:szCs w:val="24"/>
                <w:u w:val="single" w:color="FFFFFF"/>
              </w:rPr>
            </w:pPr>
            <w:r w:rsidRPr="00A23C0B">
              <w:rPr>
                <w:rFonts w:ascii="Times New Roman" w:hAnsi="Times New Roman"/>
                <w:sz w:val="24"/>
                <w:szCs w:val="24"/>
                <w:u w:val="single" w:color="FFFFFF"/>
              </w:rPr>
              <w:t>Наименование и местоположение объекта.</w:t>
            </w:r>
          </w:p>
        </w:tc>
        <w:tc>
          <w:tcPr>
            <w:tcW w:w="6804" w:type="dxa"/>
            <w:tcBorders>
              <w:right w:val="nil"/>
            </w:tcBorders>
            <w:vAlign w:val="center"/>
          </w:tcPr>
          <w:p w:rsidR="00D55394" w:rsidRPr="00A23C0B" w:rsidRDefault="00D55394" w:rsidP="008C2DB2">
            <w:pPr>
              <w:tabs>
                <w:tab w:val="left" w:pos="3210"/>
              </w:tabs>
              <w:rPr>
                <w:u w:val="single" w:color="FFFFFF"/>
              </w:rPr>
            </w:pPr>
            <w:r w:rsidRPr="00A23C0B">
              <w:rPr>
                <w:bCs/>
                <w:iCs/>
              </w:rPr>
              <w:t>Сеть наружного хозяйственно-питьевого водопровода д=63мм от ВК-сущ до ввода в здание по пр. Первамайскому, 17/2 в г.Петрозаводск. Монтаж узла учета холодной воды</w:t>
            </w:r>
          </w:p>
        </w:tc>
        <w:tc>
          <w:tcPr>
            <w:tcW w:w="281" w:type="dxa"/>
            <w:tcBorders>
              <w:left w:val="nil"/>
            </w:tcBorders>
            <w:vAlign w:val="center"/>
          </w:tcPr>
          <w:p w:rsidR="00D55394" w:rsidRPr="00A23C0B" w:rsidRDefault="00D55394" w:rsidP="008C2DB2">
            <w:pPr>
              <w:rPr>
                <w:u w:val="single"/>
              </w:rPr>
            </w:pP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76"/>
        </w:trPr>
        <w:tc>
          <w:tcPr>
            <w:tcW w:w="3863" w:type="dxa"/>
            <w:vAlign w:val="center"/>
          </w:tcPr>
          <w:p w:rsidR="00D55394" w:rsidRPr="00A23C0B" w:rsidRDefault="00D55394" w:rsidP="009D5558">
            <w:pPr>
              <w:pStyle w:val="ad"/>
              <w:numPr>
                <w:ilvl w:val="0"/>
                <w:numId w:val="24"/>
              </w:numPr>
              <w:spacing w:after="0" w:line="240" w:lineRule="auto"/>
              <w:ind w:left="353" w:hanging="353"/>
              <w:rPr>
                <w:rFonts w:ascii="Times New Roman" w:hAnsi="Times New Roman"/>
                <w:sz w:val="24"/>
                <w:szCs w:val="24"/>
              </w:rPr>
            </w:pPr>
            <w:r w:rsidRPr="00A23C0B">
              <w:rPr>
                <w:rFonts w:ascii="Times New Roman" w:hAnsi="Times New Roman"/>
                <w:sz w:val="24"/>
                <w:szCs w:val="24"/>
              </w:rPr>
              <w:t>Источник   финансирования</w:t>
            </w:r>
            <w:r w:rsidRPr="00A23C0B">
              <w:rPr>
                <w:rFonts w:ascii="Times New Roman" w:hAnsi="Times New Roman"/>
                <w:sz w:val="24"/>
                <w:szCs w:val="24"/>
                <w:u w:val="single" w:color="FFFFFF"/>
              </w:rPr>
              <w:t xml:space="preserve">  </w:t>
            </w:r>
          </w:p>
        </w:tc>
        <w:tc>
          <w:tcPr>
            <w:tcW w:w="6804" w:type="dxa"/>
            <w:tcBorders>
              <w:right w:val="nil"/>
            </w:tcBorders>
            <w:vAlign w:val="center"/>
          </w:tcPr>
          <w:p w:rsidR="00D55394" w:rsidRPr="00A23C0B" w:rsidRDefault="00D55394" w:rsidP="008C2DB2">
            <w:r w:rsidRPr="00A23C0B">
              <w:t>Собственные средства Заказчика</w:t>
            </w:r>
          </w:p>
        </w:tc>
        <w:tc>
          <w:tcPr>
            <w:tcW w:w="281" w:type="dxa"/>
            <w:tcBorders>
              <w:left w:val="nil"/>
            </w:tcBorders>
            <w:vAlign w:val="center"/>
          </w:tcPr>
          <w:p w:rsidR="00D55394" w:rsidRPr="00A23C0B" w:rsidRDefault="00D55394" w:rsidP="008C2DB2">
            <w:pPr>
              <w:pStyle w:val="ad"/>
              <w:spacing w:after="0" w:line="240" w:lineRule="auto"/>
              <w:ind w:left="644"/>
              <w:rPr>
                <w:rFonts w:ascii="Times New Roman" w:hAnsi="Times New Roman"/>
                <w:sz w:val="24"/>
                <w:szCs w:val="24"/>
              </w:rPr>
            </w:pPr>
            <w:r w:rsidRPr="00A23C0B">
              <w:rPr>
                <w:rFonts w:ascii="Times New Roman" w:hAnsi="Times New Roman"/>
                <w:sz w:val="24"/>
                <w:szCs w:val="24"/>
                <w:u w:val="single" w:color="FFFFFF"/>
              </w:rPr>
              <w:t>__</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848"/>
        </w:trPr>
        <w:tc>
          <w:tcPr>
            <w:tcW w:w="3863" w:type="dxa"/>
            <w:vAlign w:val="center"/>
          </w:tcPr>
          <w:p w:rsidR="00D55394" w:rsidRPr="00A23C0B" w:rsidRDefault="00D55394" w:rsidP="009D5558">
            <w:pPr>
              <w:pStyle w:val="ad"/>
              <w:numPr>
                <w:ilvl w:val="0"/>
                <w:numId w:val="24"/>
              </w:numPr>
              <w:spacing w:after="0" w:line="240" w:lineRule="auto"/>
              <w:ind w:left="353" w:hanging="353"/>
              <w:rPr>
                <w:rFonts w:ascii="Times New Roman" w:hAnsi="Times New Roman"/>
                <w:sz w:val="24"/>
                <w:szCs w:val="24"/>
              </w:rPr>
            </w:pPr>
            <w:r w:rsidRPr="00A23C0B">
              <w:rPr>
                <w:rFonts w:ascii="Times New Roman" w:hAnsi="Times New Roman"/>
                <w:sz w:val="24"/>
                <w:szCs w:val="24"/>
              </w:rPr>
              <w:t>Цель и назначение  работ</w:t>
            </w:r>
          </w:p>
        </w:tc>
        <w:tc>
          <w:tcPr>
            <w:tcW w:w="7085" w:type="dxa"/>
            <w:gridSpan w:val="2"/>
            <w:vAlign w:val="center"/>
          </w:tcPr>
          <w:p w:rsidR="00D55394" w:rsidRPr="00A23C0B" w:rsidRDefault="00D55394" w:rsidP="008C2DB2">
            <w:r w:rsidRPr="00A23C0B">
              <w:t xml:space="preserve">Восстановление водоснабжения здания </w:t>
            </w:r>
            <w:r w:rsidRPr="00A23C0B">
              <w:rPr>
                <w:bCs/>
                <w:iCs/>
              </w:rPr>
              <w:t>по пр. Первомайскому, 17/2</w:t>
            </w:r>
            <w:r w:rsidRPr="00A23C0B">
              <w:t xml:space="preserve"> в г.Петрозаводске. </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1163"/>
        </w:trPr>
        <w:tc>
          <w:tcPr>
            <w:tcW w:w="3863" w:type="dxa"/>
            <w:vAlign w:val="center"/>
          </w:tcPr>
          <w:p w:rsidR="00D55394" w:rsidRPr="00A23C0B" w:rsidRDefault="00D55394" w:rsidP="009D5558">
            <w:pPr>
              <w:pStyle w:val="ad"/>
              <w:numPr>
                <w:ilvl w:val="0"/>
                <w:numId w:val="24"/>
              </w:numPr>
              <w:spacing w:after="0" w:line="240" w:lineRule="auto"/>
              <w:ind w:left="353" w:hanging="284"/>
              <w:rPr>
                <w:rFonts w:ascii="Times New Roman" w:hAnsi="Times New Roman"/>
                <w:sz w:val="24"/>
                <w:szCs w:val="24"/>
                <w:lang w:val="ru-RU"/>
              </w:rPr>
            </w:pPr>
            <w:r w:rsidRPr="00A23C0B">
              <w:rPr>
                <w:rFonts w:ascii="Times New Roman" w:hAnsi="Times New Roman"/>
                <w:sz w:val="24"/>
                <w:szCs w:val="24"/>
                <w:lang w:val="ru-RU"/>
              </w:rPr>
              <w:t>Основные технико-Экономические показатели и характеристики объекта, в том числе мощность и производительность</w:t>
            </w:r>
          </w:p>
        </w:tc>
        <w:tc>
          <w:tcPr>
            <w:tcW w:w="6804" w:type="dxa"/>
            <w:tcBorders>
              <w:right w:val="nil"/>
            </w:tcBorders>
            <w:vAlign w:val="center"/>
          </w:tcPr>
          <w:p w:rsidR="00D55394" w:rsidRPr="00A23C0B" w:rsidRDefault="00D55394" w:rsidP="008C2DB2">
            <w:pPr>
              <w:rPr>
                <w:u w:val="single" w:color="FFFFFF"/>
              </w:rPr>
            </w:pPr>
            <w:r w:rsidRPr="00A23C0B">
              <w:rPr>
                <w:u w:val="single" w:color="FFFFFF"/>
              </w:rPr>
              <w:t>Протяженность сети - 48 м. (из них 40м по помещениям подвала)</w:t>
            </w:r>
          </w:p>
          <w:p w:rsidR="00D55394" w:rsidRPr="00A23C0B" w:rsidRDefault="00D55394" w:rsidP="008C2DB2">
            <w:pPr>
              <w:rPr>
                <w:b/>
                <w:u w:val="single" w:color="FFFFFF"/>
              </w:rPr>
            </w:pPr>
            <w:r w:rsidRPr="00A23C0B">
              <w:rPr>
                <w:b/>
                <w:u w:val="single" w:color="FFFFFF"/>
              </w:rPr>
              <w:t xml:space="preserve">Характеристики нового (прокладываемого) трубопровода  </w:t>
            </w:r>
          </w:p>
          <w:p w:rsidR="00D55394" w:rsidRPr="00A23C0B" w:rsidRDefault="00D55394" w:rsidP="008C2DB2">
            <w:pPr>
              <w:rPr>
                <w:b/>
                <w:u w:val="single" w:color="FFFFFF"/>
              </w:rPr>
            </w:pPr>
          </w:p>
          <w:p w:rsidR="00D55394" w:rsidRPr="00A23C0B" w:rsidRDefault="00D55394" w:rsidP="008C2DB2">
            <w:pPr>
              <w:rPr>
                <w:u w:val="single" w:color="FFFFFF"/>
              </w:rPr>
            </w:pPr>
            <w:r w:rsidRPr="00A23C0B">
              <w:rPr>
                <w:bCs/>
                <w:iCs/>
              </w:rPr>
              <w:t>Полимерные трубы ПНД, ПЭ100, SDR17, диаметр 63 мм</w:t>
            </w:r>
            <w:r w:rsidRPr="00A23C0B">
              <w:rPr>
                <w:u w:val="single" w:color="FFFFFF"/>
              </w:rPr>
              <w:t xml:space="preserve"> (объемы согласно сметного расчета)</w:t>
            </w:r>
          </w:p>
          <w:p w:rsidR="00D55394" w:rsidRPr="00A23C0B" w:rsidRDefault="00D55394" w:rsidP="008C2DB2">
            <w:pPr>
              <w:pStyle w:val="-"/>
              <w:tabs>
                <w:tab w:val="clear" w:pos="0"/>
              </w:tabs>
              <w:spacing w:before="0" w:after="0"/>
              <w:rPr>
                <w:sz w:val="24"/>
                <w:u w:val="single" w:color="FFFFFF"/>
              </w:rPr>
            </w:pPr>
            <w:r w:rsidRPr="00A23C0B">
              <w:rPr>
                <w:sz w:val="24"/>
                <w:u w:val="single" w:color="FFFFFF"/>
              </w:rPr>
              <w:t xml:space="preserve">Песчаное основание под трубопроводом 20см.  </w:t>
            </w:r>
          </w:p>
          <w:p w:rsidR="00D55394" w:rsidRPr="00A23C0B" w:rsidRDefault="00D55394" w:rsidP="008C2DB2">
            <w:pPr>
              <w:pStyle w:val="-"/>
              <w:tabs>
                <w:tab w:val="clear" w:pos="0"/>
              </w:tabs>
              <w:spacing w:before="0" w:after="0"/>
              <w:rPr>
                <w:sz w:val="24"/>
                <w:u w:val="single" w:color="FFFFFF"/>
              </w:rPr>
            </w:pPr>
            <w:r w:rsidRPr="00A23C0B">
              <w:rPr>
                <w:sz w:val="24"/>
                <w:u w:val="single" w:color="FFFFFF"/>
              </w:rPr>
              <w:t>Присыпка трубопровода слоем песка– 20 см.</w:t>
            </w:r>
          </w:p>
          <w:p w:rsidR="00D55394" w:rsidRPr="00A23C0B" w:rsidRDefault="00D55394" w:rsidP="008C2DB2">
            <w:pPr>
              <w:pStyle w:val="-"/>
              <w:tabs>
                <w:tab w:val="clear" w:pos="0"/>
              </w:tabs>
              <w:spacing w:before="0" w:after="0"/>
              <w:rPr>
                <w:sz w:val="24"/>
                <w:u w:val="single" w:color="FFFFFF"/>
              </w:rPr>
            </w:pPr>
            <w:r w:rsidRPr="00A23C0B">
              <w:rPr>
                <w:sz w:val="24"/>
                <w:u w:val="single" w:color="FFFFFF"/>
              </w:rPr>
              <w:t>Счетчик холодной воды калибром 15 мм</w:t>
            </w:r>
          </w:p>
        </w:tc>
        <w:tc>
          <w:tcPr>
            <w:tcW w:w="281" w:type="dxa"/>
            <w:tcBorders>
              <w:left w:val="nil"/>
            </w:tcBorders>
            <w:vAlign w:val="center"/>
          </w:tcPr>
          <w:p w:rsidR="00D55394" w:rsidRPr="00A23C0B" w:rsidRDefault="00D55394" w:rsidP="008C2DB2">
            <w:pPr>
              <w:rPr>
                <w:u w:val="single"/>
              </w:rPr>
            </w:pP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418"/>
        </w:trPr>
        <w:tc>
          <w:tcPr>
            <w:tcW w:w="3863" w:type="dxa"/>
            <w:vAlign w:val="center"/>
          </w:tcPr>
          <w:p w:rsidR="00D55394" w:rsidRPr="00A23C0B" w:rsidRDefault="00D55394" w:rsidP="009D5558">
            <w:pPr>
              <w:pStyle w:val="ad"/>
              <w:numPr>
                <w:ilvl w:val="0"/>
                <w:numId w:val="24"/>
              </w:numPr>
              <w:tabs>
                <w:tab w:val="left" w:pos="106"/>
              </w:tabs>
              <w:spacing w:after="0" w:line="240" w:lineRule="auto"/>
              <w:ind w:left="353" w:hanging="284"/>
              <w:rPr>
                <w:rFonts w:ascii="Times New Roman" w:hAnsi="Times New Roman"/>
                <w:sz w:val="24"/>
                <w:szCs w:val="24"/>
              </w:rPr>
            </w:pPr>
            <w:r w:rsidRPr="00A23C0B">
              <w:rPr>
                <w:rFonts w:ascii="Times New Roman" w:hAnsi="Times New Roman"/>
                <w:sz w:val="24"/>
                <w:szCs w:val="24"/>
              </w:rPr>
              <w:t>Режим работы производства.</w:t>
            </w:r>
          </w:p>
        </w:tc>
        <w:tc>
          <w:tcPr>
            <w:tcW w:w="6804" w:type="dxa"/>
            <w:tcBorders>
              <w:right w:val="nil"/>
            </w:tcBorders>
            <w:vAlign w:val="center"/>
          </w:tcPr>
          <w:p w:rsidR="00D55394" w:rsidRPr="00A23C0B" w:rsidRDefault="00D55394" w:rsidP="008C2DB2">
            <w:pPr>
              <w:tabs>
                <w:tab w:val="center" w:pos="2748"/>
              </w:tabs>
              <w:rPr>
                <w:u w:val="single" w:color="FFFFFF"/>
              </w:rPr>
            </w:pPr>
            <w:r w:rsidRPr="00A23C0B">
              <w:rPr>
                <w:u w:val="single"/>
              </w:rPr>
              <w:t>круглосуточно</w:t>
            </w:r>
          </w:p>
        </w:tc>
        <w:tc>
          <w:tcPr>
            <w:tcW w:w="281" w:type="dxa"/>
            <w:tcBorders>
              <w:left w:val="nil"/>
            </w:tcBorders>
            <w:vAlign w:val="center"/>
          </w:tcPr>
          <w:p w:rsidR="00D55394" w:rsidRPr="00A23C0B" w:rsidRDefault="00D55394" w:rsidP="008C2DB2">
            <w:pPr>
              <w:rPr>
                <w:u w:val="single"/>
              </w:rPr>
            </w:pP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642"/>
        </w:trPr>
        <w:tc>
          <w:tcPr>
            <w:tcW w:w="3863" w:type="dxa"/>
            <w:vAlign w:val="center"/>
          </w:tcPr>
          <w:p w:rsidR="00D55394" w:rsidRPr="00A23C0B" w:rsidRDefault="00D55394" w:rsidP="009D5558">
            <w:pPr>
              <w:pStyle w:val="ad"/>
              <w:numPr>
                <w:ilvl w:val="0"/>
                <w:numId w:val="24"/>
              </w:numPr>
              <w:tabs>
                <w:tab w:val="left" w:pos="106"/>
              </w:tabs>
              <w:spacing w:after="0" w:line="240" w:lineRule="auto"/>
              <w:ind w:left="353" w:hanging="284"/>
              <w:rPr>
                <w:rFonts w:ascii="Times New Roman" w:hAnsi="Times New Roman"/>
                <w:sz w:val="24"/>
                <w:szCs w:val="24"/>
              </w:rPr>
            </w:pPr>
            <w:r w:rsidRPr="00A23C0B">
              <w:rPr>
                <w:rFonts w:ascii="Times New Roman" w:hAnsi="Times New Roman"/>
                <w:sz w:val="24"/>
                <w:szCs w:val="24"/>
              </w:rPr>
              <w:lastRenderedPageBreak/>
              <w:t>Состав работ</w:t>
            </w:r>
          </w:p>
        </w:tc>
        <w:tc>
          <w:tcPr>
            <w:tcW w:w="7085" w:type="dxa"/>
            <w:gridSpan w:val="2"/>
            <w:vAlign w:val="center"/>
          </w:tcPr>
          <w:p w:rsidR="00D55394" w:rsidRPr="00A23C0B" w:rsidRDefault="00D55394" w:rsidP="009D5558">
            <w:pPr>
              <w:pStyle w:val="RKSStyle"/>
              <w:numPr>
                <w:ilvl w:val="0"/>
                <w:numId w:val="25"/>
              </w:numPr>
              <w:ind w:left="294" w:hanging="283"/>
              <w:jc w:val="both"/>
              <w:rPr>
                <w:rFonts w:ascii="Times New Roman" w:hAnsi="Times New Roman"/>
                <w:szCs w:val="24"/>
              </w:rPr>
            </w:pPr>
            <w:r w:rsidRPr="00A23C0B">
              <w:rPr>
                <w:rFonts w:ascii="Times New Roman" w:hAnsi="Times New Roman"/>
                <w:szCs w:val="24"/>
              </w:rPr>
              <w:t>Разработать ППР, сметные расчеты выполняемых работ и согласовать последние с Заказчиком.</w:t>
            </w:r>
          </w:p>
          <w:p w:rsidR="00D55394" w:rsidRPr="00A23C0B" w:rsidRDefault="00D55394" w:rsidP="009D5558">
            <w:pPr>
              <w:pStyle w:val="-"/>
              <w:numPr>
                <w:ilvl w:val="0"/>
                <w:numId w:val="25"/>
              </w:numPr>
              <w:spacing w:before="0" w:after="0"/>
              <w:ind w:left="294" w:hanging="283"/>
              <w:rPr>
                <w:sz w:val="24"/>
              </w:rPr>
            </w:pPr>
            <w:r w:rsidRPr="00A23C0B">
              <w:rPr>
                <w:sz w:val="24"/>
              </w:rPr>
              <w:t>Выполнить строительно-монтажные работы (далее СМР) .</w:t>
            </w:r>
          </w:p>
          <w:p w:rsidR="00D55394" w:rsidRPr="00A23C0B" w:rsidRDefault="00D55394" w:rsidP="009D5558">
            <w:pPr>
              <w:pStyle w:val="-"/>
              <w:numPr>
                <w:ilvl w:val="0"/>
                <w:numId w:val="25"/>
              </w:numPr>
              <w:spacing w:before="0" w:after="0"/>
              <w:ind w:left="294" w:hanging="283"/>
              <w:rPr>
                <w:sz w:val="24"/>
              </w:rPr>
            </w:pPr>
            <w:r w:rsidRPr="00A23C0B">
              <w:rPr>
                <w:sz w:val="24"/>
              </w:rPr>
              <w:t>Предоставить исполнительную документацию на выполненные строительно-монтажные работы, акты на скрытые работы, сертификаты и паспорта на использованное оборудование и материалы, счета-фактуры (товаротранспортные накладные) на используемые материалы и услуги, (наличие свидетельства СРО на все выполняемые работы).</w:t>
            </w:r>
          </w:p>
          <w:p w:rsidR="00D55394" w:rsidRPr="00A23C0B" w:rsidRDefault="00D55394" w:rsidP="009D5558">
            <w:pPr>
              <w:pStyle w:val="-"/>
              <w:numPr>
                <w:ilvl w:val="0"/>
                <w:numId w:val="25"/>
              </w:numPr>
              <w:spacing w:before="0" w:after="0"/>
              <w:ind w:left="294" w:hanging="283"/>
              <w:rPr>
                <w:sz w:val="24"/>
                <w:lang w:eastAsia="ar-SA"/>
              </w:rPr>
            </w:pPr>
            <w:r w:rsidRPr="00A23C0B">
              <w:rPr>
                <w:sz w:val="24"/>
                <w:lang w:eastAsia="ar-SA"/>
              </w:rPr>
              <w:t>Произвести утилизацию строительного мусора с площадки СМР.</w:t>
            </w:r>
          </w:p>
          <w:p w:rsidR="00D55394" w:rsidRPr="00A23C0B" w:rsidRDefault="00D55394" w:rsidP="009D5558">
            <w:pPr>
              <w:pStyle w:val="-"/>
              <w:numPr>
                <w:ilvl w:val="0"/>
                <w:numId w:val="25"/>
              </w:numPr>
              <w:spacing w:before="0" w:after="0"/>
              <w:ind w:left="294" w:hanging="283"/>
              <w:rPr>
                <w:sz w:val="24"/>
                <w:lang w:eastAsia="ar-SA"/>
              </w:rPr>
            </w:pPr>
            <w:r w:rsidRPr="00A23C0B">
              <w:rPr>
                <w:sz w:val="24"/>
                <w:lang w:eastAsia="ar-SA"/>
              </w:rPr>
              <w:t>Произвести восстановление благоустройства мест производства работ.</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562"/>
        </w:trPr>
        <w:tc>
          <w:tcPr>
            <w:tcW w:w="3863" w:type="dxa"/>
            <w:vAlign w:val="center"/>
          </w:tcPr>
          <w:p w:rsidR="00D55394" w:rsidRPr="00A23C0B" w:rsidRDefault="00D55394" w:rsidP="009D5558">
            <w:pPr>
              <w:pStyle w:val="ad"/>
              <w:numPr>
                <w:ilvl w:val="0"/>
                <w:numId w:val="24"/>
              </w:numPr>
              <w:tabs>
                <w:tab w:val="left" w:pos="106"/>
              </w:tabs>
              <w:spacing w:after="0" w:line="240" w:lineRule="auto"/>
              <w:ind w:left="353" w:hanging="284"/>
              <w:rPr>
                <w:rFonts w:ascii="Times New Roman" w:hAnsi="Times New Roman"/>
                <w:sz w:val="24"/>
                <w:szCs w:val="24"/>
                <w:lang w:val="ru-RU"/>
              </w:rPr>
            </w:pPr>
            <w:r w:rsidRPr="00A23C0B">
              <w:rPr>
                <w:rFonts w:ascii="Times New Roman" w:hAnsi="Times New Roman"/>
                <w:sz w:val="24"/>
                <w:szCs w:val="24"/>
                <w:lang w:val="ru-RU"/>
              </w:rPr>
              <w:t>Состав  и виды работ, выполняемых подрядчиком.</w:t>
            </w:r>
          </w:p>
        </w:tc>
        <w:tc>
          <w:tcPr>
            <w:tcW w:w="6804" w:type="dxa"/>
            <w:tcBorders>
              <w:right w:val="nil"/>
            </w:tcBorders>
            <w:vAlign w:val="center"/>
          </w:tcPr>
          <w:p w:rsidR="00D55394" w:rsidRPr="00A23C0B" w:rsidRDefault="00D55394" w:rsidP="009D5558">
            <w:pPr>
              <w:pStyle w:val="RKSStyle"/>
              <w:numPr>
                <w:ilvl w:val="0"/>
                <w:numId w:val="26"/>
              </w:numPr>
              <w:ind w:left="294" w:hanging="283"/>
              <w:jc w:val="both"/>
              <w:rPr>
                <w:rFonts w:ascii="Times New Roman" w:hAnsi="Times New Roman"/>
                <w:szCs w:val="24"/>
              </w:rPr>
            </w:pPr>
            <w:r w:rsidRPr="00A23C0B">
              <w:rPr>
                <w:rFonts w:ascii="Times New Roman" w:hAnsi="Times New Roman"/>
                <w:szCs w:val="24"/>
              </w:rPr>
              <w:t>Разработка ППР, сметные расчеты выполняемых работ и согласовать последние с Заказчиком.</w:t>
            </w:r>
          </w:p>
          <w:p w:rsidR="00D55394" w:rsidRPr="00A23C0B" w:rsidRDefault="00D55394" w:rsidP="009D5558">
            <w:pPr>
              <w:pStyle w:val="-"/>
              <w:numPr>
                <w:ilvl w:val="0"/>
                <w:numId w:val="26"/>
              </w:numPr>
              <w:spacing w:before="0" w:after="0"/>
              <w:ind w:left="294" w:hanging="283"/>
              <w:rPr>
                <w:sz w:val="24"/>
              </w:rPr>
            </w:pPr>
            <w:r w:rsidRPr="00A23C0B">
              <w:rPr>
                <w:sz w:val="24"/>
              </w:rPr>
              <w:t xml:space="preserve">Прокладка участка наружной сети водопровода от ВК-сущ до здания д=63 мм в соответствии с предоставленной схемой (Приложение «А») с использованием полимерных труб ПНД по песчаному основанию, </w:t>
            </w:r>
            <w:r w:rsidRPr="00A23C0B">
              <w:rPr>
                <w:sz w:val="24"/>
                <w:lang w:val="en-US"/>
              </w:rPr>
              <w:t>L</w:t>
            </w:r>
            <w:r w:rsidRPr="00A23C0B">
              <w:rPr>
                <w:sz w:val="24"/>
              </w:rPr>
              <w:t>=8.0 м.</w:t>
            </w:r>
          </w:p>
          <w:p w:rsidR="00D55394" w:rsidRPr="00A23C0B" w:rsidRDefault="00D55394" w:rsidP="009D5558">
            <w:pPr>
              <w:pStyle w:val="-"/>
              <w:numPr>
                <w:ilvl w:val="0"/>
                <w:numId w:val="26"/>
              </w:numPr>
              <w:spacing w:before="0" w:after="0"/>
              <w:ind w:left="294" w:hanging="283"/>
              <w:rPr>
                <w:sz w:val="24"/>
              </w:rPr>
            </w:pPr>
            <w:r w:rsidRPr="00A23C0B">
              <w:rPr>
                <w:sz w:val="24"/>
              </w:rPr>
              <w:t xml:space="preserve">Прокладка участка наружной сети водопровода по помещению подвала  д=63 мм в соответствии с предоставленной схемой (Приложение «А») с использованием полимерных труб ПНД по песчаному основанию, </w:t>
            </w:r>
            <w:r w:rsidRPr="00A23C0B">
              <w:rPr>
                <w:sz w:val="24"/>
                <w:lang w:val="en-US"/>
              </w:rPr>
              <w:t>L</w:t>
            </w:r>
            <w:r w:rsidRPr="00A23C0B">
              <w:rPr>
                <w:sz w:val="24"/>
              </w:rPr>
              <w:t>=40.0 м.</w:t>
            </w:r>
          </w:p>
          <w:p w:rsidR="00D55394" w:rsidRPr="00A23C0B" w:rsidRDefault="00D55394" w:rsidP="009D5558">
            <w:pPr>
              <w:pStyle w:val="-"/>
              <w:numPr>
                <w:ilvl w:val="0"/>
                <w:numId w:val="26"/>
              </w:numPr>
              <w:spacing w:before="0" w:after="0"/>
              <w:ind w:left="294" w:hanging="283"/>
              <w:rPr>
                <w:sz w:val="24"/>
              </w:rPr>
            </w:pPr>
            <w:r w:rsidRPr="00A23C0B">
              <w:rPr>
                <w:sz w:val="24"/>
              </w:rPr>
              <w:t>Выполнение монтажа водомерного узла</w:t>
            </w:r>
          </w:p>
          <w:p w:rsidR="00D55394" w:rsidRPr="00A23C0B" w:rsidRDefault="00D55394" w:rsidP="009D5558">
            <w:pPr>
              <w:pStyle w:val="-"/>
              <w:numPr>
                <w:ilvl w:val="0"/>
                <w:numId w:val="26"/>
              </w:numPr>
              <w:spacing w:before="0" w:after="0"/>
              <w:ind w:left="294" w:hanging="283"/>
              <w:rPr>
                <w:sz w:val="24"/>
              </w:rPr>
            </w:pPr>
            <w:r w:rsidRPr="00A23C0B">
              <w:rPr>
                <w:sz w:val="24"/>
              </w:rPr>
              <w:t>Выполнение работ по благоустройству (восстановление газонов, асфальтобетонного покрытия)</w:t>
            </w:r>
          </w:p>
          <w:p w:rsidR="00D55394" w:rsidRPr="00A23C0B" w:rsidRDefault="00D55394" w:rsidP="009D5558">
            <w:pPr>
              <w:pStyle w:val="-"/>
              <w:numPr>
                <w:ilvl w:val="0"/>
                <w:numId w:val="26"/>
              </w:numPr>
              <w:spacing w:before="0" w:after="0"/>
              <w:ind w:left="294" w:hanging="283"/>
              <w:rPr>
                <w:sz w:val="24"/>
              </w:rPr>
            </w:pPr>
            <w:r w:rsidRPr="00A23C0B">
              <w:rPr>
                <w:sz w:val="24"/>
              </w:rPr>
              <w:t>Предоставление исполнительной документации на выполненные СМР, акты на скрытые работы, сертификаты и паспорта на использованное оборудование и материалы, счета-фактуры на используемые материалы и услуги (наличие свидетельства СРО на все выполняемые работы).</w:t>
            </w:r>
          </w:p>
          <w:p w:rsidR="00D55394" w:rsidRPr="00A23C0B" w:rsidRDefault="00D55394" w:rsidP="009D5558">
            <w:pPr>
              <w:pStyle w:val="-"/>
              <w:numPr>
                <w:ilvl w:val="0"/>
                <w:numId w:val="26"/>
              </w:numPr>
              <w:spacing w:before="0" w:after="0"/>
              <w:ind w:left="294" w:hanging="283"/>
              <w:rPr>
                <w:sz w:val="24"/>
                <w:lang w:eastAsia="ar-SA"/>
              </w:rPr>
            </w:pPr>
            <w:r w:rsidRPr="00A23C0B">
              <w:rPr>
                <w:sz w:val="24"/>
                <w:lang w:eastAsia="ar-SA"/>
              </w:rPr>
              <w:t>Утилизация строительного мусора с площадки СМР.</w:t>
            </w:r>
          </w:p>
        </w:tc>
        <w:tc>
          <w:tcPr>
            <w:tcW w:w="281" w:type="dxa"/>
            <w:tcBorders>
              <w:left w:val="nil"/>
              <w:bottom w:val="nil"/>
            </w:tcBorders>
            <w:vAlign w:val="center"/>
          </w:tcPr>
          <w:p w:rsidR="00D55394" w:rsidRPr="00A23C0B" w:rsidRDefault="00D55394" w:rsidP="008C2DB2">
            <w:pPr>
              <w:rPr>
                <w:u w:val="single"/>
              </w:rPr>
            </w:pP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2624"/>
        </w:trPr>
        <w:tc>
          <w:tcPr>
            <w:tcW w:w="3863" w:type="dxa"/>
            <w:vAlign w:val="center"/>
          </w:tcPr>
          <w:p w:rsidR="00D55394" w:rsidRPr="00A23C0B" w:rsidRDefault="00D55394" w:rsidP="008C2DB2">
            <w:pPr>
              <w:pStyle w:val="ad"/>
              <w:spacing w:after="0" w:line="240" w:lineRule="auto"/>
              <w:ind w:left="69"/>
              <w:rPr>
                <w:rFonts w:ascii="Times New Roman" w:hAnsi="Times New Roman"/>
                <w:sz w:val="24"/>
                <w:szCs w:val="24"/>
                <w:u w:color="FFFFFF"/>
                <w:lang w:val="ru-RU"/>
              </w:rPr>
            </w:pPr>
            <w:r w:rsidRPr="00A23C0B">
              <w:rPr>
                <w:rFonts w:ascii="Times New Roman" w:hAnsi="Times New Roman"/>
                <w:sz w:val="24"/>
                <w:szCs w:val="24"/>
                <w:u w:color="FFFFFF"/>
                <w:lang w:val="ru-RU"/>
              </w:rPr>
              <w:t>10. Требования к используемому оборудованию   (включая источник поставки- заказчик /подрядчик,  гарантийные  требования, сроки поставки и пр.)</w:t>
            </w:r>
          </w:p>
        </w:tc>
        <w:tc>
          <w:tcPr>
            <w:tcW w:w="7085" w:type="dxa"/>
            <w:gridSpan w:val="2"/>
            <w:vAlign w:val="center"/>
          </w:tcPr>
          <w:p w:rsidR="00D55394" w:rsidRPr="00A23C0B" w:rsidRDefault="00D55394" w:rsidP="009D5558">
            <w:pPr>
              <w:numPr>
                <w:ilvl w:val="0"/>
                <w:numId w:val="22"/>
              </w:numPr>
              <w:ind w:left="420"/>
              <w:rPr>
                <w:iCs/>
              </w:rPr>
            </w:pPr>
            <w:r w:rsidRPr="00A23C0B">
              <w:rPr>
                <w:iCs/>
              </w:rPr>
              <w:t>Используемое оборудование должно иметь соответствующие разрешения и сертификаты.</w:t>
            </w:r>
          </w:p>
          <w:p w:rsidR="00D55394" w:rsidRPr="00A23C0B" w:rsidRDefault="00D55394" w:rsidP="009D5558">
            <w:pPr>
              <w:numPr>
                <w:ilvl w:val="0"/>
                <w:numId w:val="22"/>
              </w:numPr>
              <w:ind w:left="420"/>
              <w:rPr>
                <w:iCs/>
              </w:rPr>
            </w:pPr>
            <w:r w:rsidRPr="00A23C0B">
              <w:rPr>
                <w:iCs/>
              </w:rPr>
              <w:t>Подрядчик гарантирует, что все необходимое оборудование и комплектующие изделия перед началом производства работ имеется в наличии у подрядчика. Поставку необходимых материалов и оборудования до начала производства работ осуществляет подрядчик.</w:t>
            </w:r>
          </w:p>
          <w:p w:rsidR="00D55394" w:rsidRPr="00A23C0B" w:rsidRDefault="00D55394" w:rsidP="009D5558">
            <w:pPr>
              <w:numPr>
                <w:ilvl w:val="0"/>
                <w:numId w:val="22"/>
              </w:numPr>
              <w:ind w:left="420"/>
              <w:rPr>
                <w:u w:val="single"/>
              </w:rPr>
            </w:pPr>
            <w:r w:rsidRPr="00A23C0B">
              <w:rPr>
                <w:iCs/>
              </w:rPr>
              <w:t>Гарантия на выполненные строительно-монтажные работы  составляет не менее 5-ти лет с момента подписания акта приемки выполненных работ.</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2397"/>
        </w:trPr>
        <w:tc>
          <w:tcPr>
            <w:tcW w:w="3863" w:type="dxa"/>
            <w:vAlign w:val="center"/>
          </w:tcPr>
          <w:p w:rsidR="00D55394" w:rsidRPr="00A23C0B" w:rsidRDefault="00D55394" w:rsidP="008C2DB2">
            <w:pPr>
              <w:ind w:left="69"/>
            </w:pPr>
            <w:r w:rsidRPr="00A23C0B">
              <w:t>11. Состав разделов документации  и требования к их содержанию</w:t>
            </w:r>
          </w:p>
        </w:tc>
        <w:tc>
          <w:tcPr>
            <w:tcW w:w="7085" w:type="dxa"/>
            <w:gridSpan w:val="2"/>
            <w:vAlign w:val="center"/>
          </w:tcPr>
          <w:p w:rsidR="00D55394" w:rsidRPr="00A23C0B" w:rsidRDefault="00D55394" w:rsidP="008C2DB2">
            <w:r w:rsidRPr="00A23C0B">
              <w:t xml:space="preserve">Сметная документация должна разрабатываться  в соответствии с МДС 81-35.2004 с применением ТСНБ-2001 Республики Карелия (редакция 2014 г.). Расчет производить в текущих ценах базисно-индексным методом. Для пересчета использовать индексы к элементам прямых затрат единичных  расценок, ежеквартально устанавливаемых Распоряжением Минстроя РК. </w:t>
            </w:r>
          </w:p>
          <w:p w:rsidR="00D55394" w:rsidRPr="00A23C0B" w:rsidRDefault="00D55394" w:rsidP="008C2DB2">
            <w:r w:rsidRPr="00A23C0B">
              <w:t>Сметы предоставить в ПК «А0».</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891"/>
        </w:trPr>
        <w:tc>
          <w:tcPr>
            <w:tcW w:w="3863" w:type="dxa"/>
            <w:vAlign w:val="center"/>
          </w:tcPr>
          <w:p w:rsidR="00D55394" w:rsidRPr="00A23C0B" w:rsidRDefault="00D55394" w:rsidP="008C2DB2">
            <w:pPr>
              <w:pStyle w:val="ad"/>
              <w:spacing w:after="0" w:line="240" w:lineRule="auto"/>
              <w:ind w:left="69"/>
              <w:rPr>
                <w:rFonts w:ascii="Times New Roman" w:hAnsi="Times New Roman"/>
                <w:sz w:val="24"/>
                <w:szCs w:val="24"/>
                <w:u w:color="FFFFFF"/>
                <w:lang w:val="ru-RU"/>
              </w:rPr>
            </w:pPr>
            <w:r w:rsidRPr="00A23C0B">
              <w:rPr>
                <w:rFonts w:ascii="Times New Roman" w:hAnsi="Times New Roman"/>
                <w:sz w:val="24"/>
                <w:szCs w:val="24"/>
                <w:lang w:val="ru-RU"/>
              </w:rPr>
              <w:lastRenderedPageBreak/>
              <w:t>12. Оформление принимаемых решений в ходе выполнения работ</w:t>
            </w:r>
          </w:p>
        </w:tc>
        <w:tc>
          <w:tcPr>
            <w:tcW w:w="7085" w:type="dxa"/>
            <w:gridSpan w:val="2"/>
            <w:vAlign w:val="center"/>
          </w:tcPr>
          <w:p w:rsidR="00D55394" w:rsidRPr="00A23C0B" w:rsidRDefault="00D55394" w:rsidP="008C2DB2">
            <w:r w:rsidRPr="00A23C0B">
              <w:t>Согласование с Заказчиком в виде писем, протоколов и актов.</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wBefore w:w="236" w:type="dxa"/>
          <w:trHeight w:val="1063"/>
        </w:trPr>
        <w:tc>
          <w:tcPr>
            <w:tcW w:w="3863" w:type="dxa"/>
            <w:vAlign w:val="center"/>
          </w:tcPr>
          <w:p w:rsidR="00D55394" w:rsidRPr="00A23C0B" w:rsidRDefault="00D55394" w:rsidP="008C2DB2">
            <w:pPr>
              <w:pStyle w:val="ad"/>
              <w:spacing w:after="0" w:line="240" w:lineRule="auto"/>
              <w:ind w:left="69"/>
              <w:rPr>
                <w:rFonts w:ascii="Times New Roman" w:hAnsi="Times New Roman"/>
                <w:sz w:val="24"/>
                <w:szCs w:val="24"/>
                <w:lang w:val="ru-RU"/>
              </w:rPr>
            </w:pPr>
            <w:r w:rsidRPr="00A23C0B">
              <w:rPr>
                <w:rFonts w:ascii="Times New Roman" w:hAnsi="Times New Roman"/>
                <w:sz w:val="24"/>
                <w:szCs w:val="24"/>
                <w:lang w:val="ru-RU"/>
              </w:rPr>
              <w:t>13. Исходные данные для выполнения работ</w:t>
            </w:r>
          </w:p>
        </w:tc>
        <w:tc>
          <w:tcPr>
            <w:tcW w:w="7094" w:type="dxa"/>
            <w:gridSpan w:val="3"/>
            <w:vAlign w:val="center"/>
          </w:tcPr>
          <w:p w:rsidR="00D55394" w:rsidRPr="00A23C0B" w:rsidRDefault="00D55394" w:rsidP="008C2DB2">
            <w:pPr>
              <w:shd w:val="clear" w:color="auto" w:fill="FFFFFF"/>
              <w:tabs>
                <w:tab w:val="left" w:pos="1021"/>
              </w:tabs>
              <w:autoSpaceDE w:val="0"/>
              <w:autoSpaceDN w:val="0"/>
              <w:adjustRightInd w:val="0"/>
              <w:ind w:left="140"/>
            </w:pPr>
            <w:r w:rsidRPr="00A23C0B">
              <w:t>1. План сетей района (Приложение «А»)</w:t>
            </w:r>
          </w:p>
          <w:p w:rsidR="00D55394" w:rsidRPr="00A23C0B" w:rsidRDefault="00D55394" w:rsidP="008C2DB2">
            <w:pPr>
              <w:shd w:val="clear" w:color="auto" w:fill="FFFFFF"/>
              <w:tabs>
                <w:tab w:val="left" w:pos="1021"/>
              </w:tabs>
              <w:autoSpaceDE w:val="0"/>
              <w:autoSpaceDN w:val="0"/>
              <w:adjustRightInd w:val="0"/>
              <w:ind w:left="140"/>
            </w:pPr>
            <w:r w:rsidRPr="00A23C0B">
              <w:t>2. Настоящее техническое задание.</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747"/>
        </w:trPr>
        <w:tc>
          <w:tcPr>
            <w:tcW w:w="3863" w:type="dxa"/>
            <w:tcBorders>
              <w:top w:val="nil"/>
            </w:tcBorders>
            <w:vAlign w:val="center"/>
          </w:tcPr>
          <w:p w:rsidR="00D55394" w:rsidRPr="00A23C0B" w:rsidRDefault="00D55394" w:rsidP="008C2DB2">
            <w:pPr>
              <w:pStyle w:val="ad"/>
              <w:spacing w:after="0" w:line="240" w:lineRule="auto"/>
              <w:ind w:left="69"/>
              <w:rPr>
                <w:rFonts w:ascii="Times New Roman" w:hAnsi="Times New Roman"/>
                <w:sz w:val="24"/>
                <w:szCs w:val="24"/>
              </w:rPr>
            </w:pPr>
            <w:r w:rsidRPr="00A23C0B">
              <w:rPr>
                <w:rFonts w:ascii="Times New Roman" w:hAnsi="Times New Roman"/>
                <w:sz w:val="24"/>
                <w:szCs w:val="24"/>
              </w:rPr>
              <w:t>14. Требования к природоохранным  мероприятиям</w:t>
            </w:r>
          </w:p>
        </w:tc>
        <w:tc>
          <w:tcPr>
            <w:tcW w:w="6804" w:type="dxa"/>
            <w:tcBorders>
              <w:right w:val="nil"/>
            </w:tcBorders>
            <w:vAlign w:val="center"/>
          </w:tcPr>
          <w:p w:rsidR="00D55394" w:rsidRPr="00A23C0B" w:rsidRDefault="00D55394" w:rsidP="008C2DB2">
            <w:pPr>
              <w:rPr>
                <w:u w:val="single"/>
              </w:rPr>
            </w:pPr>
            <w:r w:rsidRPr="00A23C0B">
              <w:t>Согласно современным требованиям СНиП, СаНПиН, СП и другим национальными стандартами Российской Федерации</w:t>
            </w:r>
          </w:p>
        </w:tc>
        <w:tc>
          <w:tcPr>
            <w:tcW w:w="281" w:type="dxa"/>
            <w:tcBorders>
              <w:top w:val="nil"/>
              <w:left w:val="nil"/>
            </w:tcBorders>
            <w:vAlign w:val="center"/>
          </w:tcPr>
          <w:p w:rsidR="00D55394" w:rsidRPr="00A23C0B" w:rsidRDefault="00D55394" w:rsidP="008C2DB2">
            <w:pPr>
              <w:rPr>
                <w:u w:val="single"/>
              </w:rPr>
            </w:pP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747"/>
        </w:trPr>
        <w:tc>
          <w:tcPr>
            <w:tcW w:w="3863" w:type="dxa"/>
            <w:tcBorders>
              <w:top w:val="nil"/>
            </w:tcBorders>
            <w:vAlign w:val="center"/>
          </w:tcPr>
          <w:p w:rsidR="00D55394" w:rsidRPr="00A23C0B" w:rsidRDefault="00D55394" w:rsidP="008C2DB2">
            <w:pPr>
              <w:pStyle w:val="ad"/>
              <w:spacing w:after="0" w:line="240" w:lineRule="auto"/>
              <w:ind w:left="69"/>
              <w:rPr>
                <w:rFonts w:ascii="Times New Roman" w:hAnsi="Times New Roman"/>
                <w:sz w:val="24"/>
                <w:szCs w:val="24"/>
                <w:lang w:val="ru-RU"/>
              </w:rPr>
            </w:pPr>
            <w:r w:rsidRPr="00A23C0B">
              <w:rPr>
                <w:rFonts w:ascii="Times New Roman" w:hAnsi="Times New Roman"/>
                <w:sz w:val="24"/>
                <w:szCs w:val="24"/>
                <w:lang w:val="ru-RU"/>
              </w:rPr>
              <w:t>15. Требования к архитектурным, конструктивным и  объёмно-планировочным  решениям</w:t>
            </w:r>
          </w:p>
        </w:tc>
        <w:tc>
          <w:tcPr>
            <w:tcW w:w="6804" w:type="dxa"/>
            <w:tcBorders>
              <w:right w:val="nil"/>
            </w:tcBorders>
            <w:vAlign w:val="center"/>
          </w:tcPr>
          <w:p w:rsidR="00D55394" w:rsidRPr="00A23C0B" w:rsidRDefault="00D55394" w:rsidP="008C2DB2">
            <w:pPr>
              <w:ind w:left="34"/>
            </w:pPr>
            <w:r w:rsidRPr="00A23C0B">
              <w:t>нет</w:t>
            </w:r>
          </w:p>
        </w:tc>
        <w:tc>
          <w:tcPr>
            <w:tcW w:w="281" w:type="dxa"/>
            <w:tcBorders>
              <w:top w:val="nil"/>
              <w:left w:val="nil"/>
            </w:tcBorders>
            <w:vAlign w:val="center"/>
          </w:tcPr>
          <w:p w:rsidR="00D55394" w:rsidRPr="00A23C0B" w:rsidRDefault="00D55394" w:rsidP="008C2DB2">
            <w:pPr>
              <w:rPr>
                <w:u w:val="single"/>
              </w:rPr>
            </w:pP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747"/>
        </w:trPr>
        <w:tc>
          <w:tcPr>
            <w:tcW w:w="3863" w:type="dxa"/>
            <w:tcBorders>
              <w:top w:val="nil"/>
            </w:tcBorders>
            <w:vAlign w:val="center"/>
          </w:tcPr>
          <w:p w:rsidR="00D55394" w:rsidRPr="00A23C0B" w:rsidRDefault="00D55394" w:rsidP="008C2DB2">
            <w:pPr>
              <w:pStyle w:val="ad"/>
              <w:spacing w:after="0" w:line="240" w:lineRule="auto"/>
              <w:ind w:left="69"/>
              <w:rPr>
                <w:rFonts w:ascii="Times New Roman" w:hAnsi="Times New Roman"/>
                <w:sz w:val="24"/>
                <w:szCs w:val="24"/>
                <w:lang w:val="ru-RU"/>
              </w:rPr>
            </w:pPr>
            <w:r w:rsidRPr="00A23C0B">
              <w:rPr>
                <w:rFonts w:ascii="Times New Roman" w:hAnsi="Times New Roman"/>
                <w:sz w:val="24"/>
                <w:szCs w:val="24"/>
                <w:u w:val="wave" w:color="FFFFFF"/>
                <w:lang w:val="ru-RU"/>
              </w:rPr>
              <w:t>16. Требования к схеме планировочной организации земельного участка</w:t>
            </w:r>
          </w:p>
        </w:tc>
        <w:tc>
          <w:tcPr>
            <w:tcW w:w="6804" w:type="dxa"/>
            <w:tcBorders>
              <w:right w:val="nil"/>
            </w:tcBorders>
            <w:vAlign w:val="center"/>
          </w:tcPr>
          <w:p w:rsidR="00D55394" w:rsidRPr="00A23C0B" w:rsidRDefault="00D55394" w:rsidP="008C2DB2">
            <w:pPr>
              <w:ind w:left="34"/>
            </w:pPr>
            <w:r w:rsidRPr="00A23C0B">
              <w:t>нет</w:t>
            </w:r>
          </w:p>
        </w:tc>
        <w:tc>
          <w:tcPr>
            <w:tcW w:w="281" w:type="dxa"/>
            <w:tcBorders>
              <w:top w:val="nil"/>
              <w:left w:val="nil"/>
            </w:tcBorders>
            <w:vAlign w:val="center"/>
          </w:tcPr>
          <w:p w:rsidR="00D55394" w:rsidRPr="00A23C0B" w:rsidRDefault="00D55394" w:rsidP="008C2DB2">
            <w:pPr>
              <w:rPr>
                <w:u w:val="single"/>
              </w:rPr>
            </w:pP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236" w:type="dxa"/>
          <w:wAfter w:w="9" w:type="dxa"/>
          <w:trHeight w:val="790"/>
        </w:trPr>
        <w:tc>
          <w:tcPr>
            <w:tcW w:w="3863" w:type="dxa"/>
            <w:vAlign w:val="center"/>
          </w:tcPr>
          <w:p w:rsidR="00D55394" w:rsidRPr="00A23C0B" w:rsidRDefault="00D55394" w:rsidP="008C2DB2">
            <w:pPr>
              <w:pStyle w:val="ad"/>
              <w:spacing w:after="0" w:line="240" w:lineRule="auto"/>
              <w:ind w:left="69"/>
              <w:rPr>
                <w:rFonts w:ascii="Times New Roman" w:hAnsi="Times New Roman"/>
                <w:sz w:val="24"/>
                <w:szCs w:val="24"/>
                <w:u w:val="single" w:color="FFFFFF"/>
                <w:lang w:val="ru-RU"/>
              </w:rPr>
            </w:pPr>
            <w:r w:rsidRPr="00A23C0B">
              <w:rPr>
                <w:rFonts w:ascii="Times New Roman" w:hAnsi="Times New Roman"/>
                <w:sz w:val="24"/>
                <w:szCs w:val="24"/>
                <w:u w:val="single" w:color="FFFFFF"/>
                <w:lang w:val="ru-RU"/>
              </w:rPr>
              <w:t>17. Технические требования  к  технологическому оборудованию</w:t>
            </w:r>
          </w:p>
        </w:tc>
        <w:tc>
          <w:tcPr>
            <w:tcW w:w="6804" w:type="dxa"/>
            <w:tcBorders>
              <w:right w:val="nil"/>
            </w:tcBorders>
            <w:vAlign w:val="center"/>
          </w:tcPr>
          <w:p w:rsidR="00D55394" w:rsidRPr="00A23C0B" w:rsidRDefault="00D55394" w:rsidP="008C2DB2">
            <w:pPr>
              <w:tabs>
                <w:tab w:val="left" w:pos="459"/>
              </w:tabs>
            </w:pPr>
            <w:r w:rsidRPr="00A23C0B">
              <w:t>Применяемое в ходе СМР оборудование должно соответствовать действующим в РФ стандартам, нормам и правилам. Должно обеспечивать гарантируемые технологические параметры.</w:t>
            </w:r>
          </w:p>
          <w:p w:rsidR="00D55394" w:rsidRPr="00A23C0B" w:rsidRDefault="00D55394" w:rsidP="008C2DB2">
            <w:pPr>
              <w:tabs>
                <w:tab w:val="left" w:pos="459"/>
              </w:tabs>
            </w:pPr>
            <w:r w:rsidRPr="00A23C0B">
              <w:t>Должно обеспечивать безопасность при его работе, ремонте и обслуживании.</w:t>
            </w:r>
          </w:p>
          <w:p w:rsidR="00D55394" w:rsidRPr="00A23C0B" w:rsidRDefault="00D55394" w:rsidP="008C2DB2">
            <w:pPr>
              <w:rPr>
                <w:u w:val="single"/>
              </w:rPr>
            </w:pPr>
            <w:r w:rsidRPr="00A23C0B">
              <w:t>Должно быть долговечным и ремонтопригодным.</w:t>
            </w:r>
          </w:p>
        </w:tc>
        <w:tc>
          <w:tcPr>
            <w:tcW w:w="281" w:type="dxa"/>
            <w:tcBorders>
              <w:left w:val="nil"/>
            </w:tcBorders>
            <w:vAlign w:val="center"/>
          </w:tcPr>
          <w:p w:rsidR="00D55394" w:rsidRPr="00A23C0B" w:rsidRDefault="00D55394" w:rsidP="008C2DB2"/>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wBefore w:w="236" w:type="dxa"/>
          <w:trHeight w:val="428"/>
        </w:trPr>
        <w:tc>
          <w:tcPr>
            <w:tcW w:w="3863" w:type="dxa"/>
            <w:vAlign w:val="center"/>
          </w:tcPr>
          <w:p w:rsidR="00D55394" w:rsidRPr="00A23C0B" w:rsidRDefault="00D55394" w:rsidP="008C2DB2">
            <w:pPr>
              <w:ind w:left="69"/>
              <w:rPr>
                <w:u w:color="FFFFFF"/>
              </w:rPr>
            </w:pPr>
            <w:r w:rsidRPr="00A23C0B">
              <w:rPr>
                <w:u w:color="FFFFFF"/>
              </w:rPr>
              <w:t>18. Требования к разработке инженерно  - технических мероприятий  ГО и мероприятий по предупреждению   чрезвычайных ситуаций</w:t>
            </w:r>
          </w:p>
        </w:tc>
        <w:tc>
          <w:tcPr>
            <w:tcW w:w="7094" w:type="dxa"/>
            <w:gridSpan w:val="3"/>
            <w:vAlign w:val="center"/>
          </w:tcPr>
          <w:p w:rsidR="00D55394" w:rsidRPr="00A23C0B" w:rsidRDefault="00D55394" w:rsidP="008C2DB2">
            <w:r w:rsidRPr="00A23C0B">
              <w:t>нет</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wBefore w:w="236" w:type="dxa"/>
          <w:trHeight w:val="428"/>
        </w:trPr>
        <w:tc>
          <w:tcPr>
            <w:tcW w:w="3863" w:type="dxa"/>
            <w:vAlign w:val="center"/>
          </w:tcPr>
          <w:p w:rsidR="00D55394" w:rsidRPr="00A23C0B" w:rsidRDefault="00D55394" w:rsidP="008C2DB2">
            <w:pPr>
              <w:pStyle w:val="ad"/>
              <w:spacing w:after="0" w:line="240" w:lineRule="auto"/>
              <w:ind w:left="69"/>
              <w:rPr>
                <w:rFonts w:ascii="Times New Roman" w:hAnsi="Times New Roman"/>
                <w:sz w:val="24"/>
                <w:szCs w:val="24"/>
                <w:lang w:val="ru-RU"/>
              </w:rPr>
            </w:pPr>
            <w:r w:rsidRPr="00A23C0B">
              <w:rPr>
                <w:rFonts w:ascii="Times New Roman" w:hAnsi="Times New Roman"/>
                <w:sz w:val="24"/>
                <w:szCs w:val="24"/>
                <w:lang w:val="ru-RU"/>
              </w:rPr>
              <w:t>19. Сроки выполнения работ(по основным этапам)</w:t>
            </w:r>
          </w:p>
        </w:tc>
        <w:tc>
          <w:tcPr>
            <w:tcW w:w="7094" w:type="dxa"/>
            <w:gridSpan w:val="3"/>
            <w:vAlign w:val="center"/>
          </w:tcPr>
          <w:p w:rsidR="00D55394" w:rsidRPr="00A23C0B" w:rsidRDefault="00D55394" w:rsidP="008C2DB2">
            <w:r w:rsidRPr="00A23C0B">
              <w:t>1-й квартал 2020 г выполнение всех работ</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wBefore w:w="236" w:type="dxa"/>
          <w:trHeight w:val="428"/>
        </w:trPr>
        <w:tc>
          <w:tcPr>
            <w:tcW w:w="3863" w:type="dxa"/>
            <w:vAlign w:val="center"/>
          </w:tcPr>
          <w:p w:rsidR="00D55394" w:rsidRPr="00A23C0B" w:rsidRDefault="00D55394" w:rsidP="008C2DB2">
            <w:pPr>
              <w:pStyle w:val="ad"/>
              <w:spacing w:after="0" w:line="240" w:lineRule="auto"/>
              <w:ind w:left="69"/>
              <w:rPr>
                <w:rFonts w:ascii="Times New Roman" w:hAnsi="Times New Roman"/>
                <w:sz w:val="24"/>
                <w:szCs w:val="24"/>
                <w:lang w:val="ru-RU"/>
              </w:rPr>
            </w:pPr>
            <w:r w:rsidRPr="00A23C0B">
              <w:rPr>
                <w:rFonts w:ascii="Times New Roman" w:hAnsi="Times New Roman"/>
                <w:sz w:val="24"/>
                <w:szCs w:val="24"/>
                <w:lang w:val="ru-RU"/>
              </w:rPr>
              <w:t>20. Требования по согласованию проектной документации.</w:t>
            </w:r>
          </w:p>
        </w:tc>
        <w:tc>
          <w:tcPr>
            <w:tcW w:w="7094" w:type="dxa"/>
            <w:gridSpan w:val="3"/>
            <w:vAlign w:val="center"/>
          </w:tcPr>
          <w:p w:rsidR="00D55394" w:rsidRPr="00A23C0B" w:rsidRDefault="00D55394" w:rsidP="008C2DB2">
            <w:r w:rsidRPr="00A23C0B">
              <w:t>Не требуется</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wBefore w:w="236" w:type="dxa"/>
          <w:trHeight w:val="136"/>
        </w:trPr>
        <w:tc>
          <w:tcPr>
            <w:tcW w:w="3863" w:type="dxa"/>
            <w:vAlign w:val="center"/>
          </w:tcPr>
          <w:p w:rsidR="00D55394" w:rsidRPr="00A23C0B" w:rsidRDefault="00D55394" w:rsidP="008C2DB2">
            <w:pPr>
              <w:pStyle w:val="ad"/>
              <w:spacing w:after="0" w:line="240" w:lineRule="auto"/>
              <w:ind w:left="69"/>
              <w:rPr>
                <w:rFonts w:ascii="Times New Roman" w:hAnsi="Times New Roman"/>
                <w:sz w:val="24"/>
                <w:szCs w:val="24"/>
                <w:lang w:val="ru-RU"/>
              </w:rPr>
            </w:pPr>
            <w:r w:rsidRPr="00A23C0B">
              <w:rPr>
                <w:rFonts w:ascii="Times New Roman" w:hAnsi="Times New Roman"/>
                <w:sz w:val="24"/>
                <w:szCs w:val="24"/>
                <w:lang w:val="ru-RU"/>
              </w:rPr>
              <w:t>20. Требования к составу и содержанию документов, передаваемых  подрядчиком заказчику.</w:t>
            </w:r>
          </w:p>
        </w:tc>
        <w:tc>
          <w:tcPr>
            <w:tcW w:w="7094" w:type="dxa"/>
            <w:gridSpan w:val="3"/>
            <w:vAlign w:val="center"/>
          </w:tcPr>
          <w:p w:rsidR="00D55394" w:rsidRPr="00A23C0B" w:rsidRDefault="00D55394" w:rsidP="008C2DB2">
            <w:r w:rsidRPr="00A23C0B">
              <w:rPr>
                <w:iCs/>
              </w:rPr>
              <w:t>Подрядчик передает Заказчику техническую (исполнительную) документацию по выполненным работам в объёме, соответствующем требованиям нормативной документации (включая сметы, формы КС-2, КС-3).</w:t>
            </w:r>
            <w:r w:rsidRPr="00A23C0B">
              <w:t xml:space="preserve"> Обоснования стоимости материалов и услуг (счет-фактура, чеки на материалы) </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wBefore w:w="236" w:type="dxa"/>
          <w:trHeight w:val="915"/>
        </w:trPr>
        <w:tc>
          <w:tcPr>
            <w:tcW w:w="3863" w:type="dxa"/>
            <w:vAlign w:val="center"/>
          </w:tcPr>
          <w:p w:rsidR="00D55394" w:rsidRPr="00A23C0B" w:rsidRDefault="00D55394" w:rsidP="008C2DB2">
            <w:pPr>
              <w:pStyle w:val="ad"/>
              <w:spacing w:after="0" w:line="240" w:lineRule="auto"/>
              <w:ind w:left="69"/>
              <w:rPr>
                <w:rFonts w:ascii="Times New Roman" w:hAnsi="Times New Roman"/>
                <w:sz w:val="24"/>
                <w:szCs w:val="24"/>
                <w:lang w:val="ru-RU"/>
              </w:rPr>
            </w:pPr>
            <w:r w:rsidRPr="00A23C0B">
              <w:rPr>
                <w:rFonts w:ascii="Times New Roman" w:hAnsi="Times New Roman"/>
                <w:sz w:val="24"/>
                <w:szCs w:val="24"/>
                <w:lang w:val="ru-RU"/>
              </w:rPr>
              <w:t>21. Требования по количеству экземпляров документации, передаваемой заказчику</w:t>
            </w:r>
          </w:p>
        </w:tc>
        <w:tc>
          <w:tcPr>
            <w:tcW w:w="7094" w:type="dxa"/>
            <w:gridSpan w:val="3"/>
            <w:vAlign w:val="center"/>
          </w:tcPr>
          <w:p w:rsidR="00D55394" w:rsidRPr="00A23C0B" w:rsidRDefault="00D55394" w:rsidP="008C2DB2">
            <w:pPr>
              <w:rPr>
                <w:iCs/>
              </w:rPr>
            </w:pPr>
            <w:r w:rsidRPr="00A23C0B">
              <w:rPr>
                <w:iCs/>
              </w:rPr>
              <w:t xml:space="preserve">Сметы – 2экз., КС-2 – 2шт, КС-3 – 2шт, акты скрытых работ – 2экз. на каждую работу (один Заказчика, второй Подрядчика), исполнительная съемка – 2экз., паспорта и сертификаты на оборудование – 1экз. </w:t>
            </w:r>
          </w:p>
        </w:tc>
      </w:tr>
      <w:tr w:rsidR="00A23C0B" w:rsidRPr="00A23C0B" w:rsidTr="008C2DB2">
        <w:tblPrEx>
          <w:tblBorders>
            <w:left w:val="single" w:sz="2" w:space="0" w:color="auto"/>
            <w:bottom w:val="single" w:sz="2" w:space="0" w:color="auto"/>
            <w:right w:val="single" w:sz="2" w:space="0" w:color="auto"/>
            <w:insideH w:val="single" w:sz="2" w:space="0" w:color="auto"/>
            <w:insideV w:val="single" w:sz="2" w:space="0" w:color="auto"/>
          </w:tblBorders>
        </w:tblPrEx>
        <w:trPr>
          <w:gridBefore w:val="1"/>
          <w:wBefore w:w="236" w:type="dxa"/>
          <w:trHeight w:val="419"/>
        </w:trPr>
        <w:tc>
          <w:tcPr>
            <w:tcW w:w="3863" w:type="dxa"/>
            <w:vAlign w:val="center"/>
          </w:tcPr>
          <w:p w:rsidR="00D55394" w:rsidRPr="00A23C0B" w:rsidRDefault="00D55394" w:rsidP="008C2DB2">
            <w:pPr>
              <w:pStyle w:val="ad"/>
              <w:spacing w:after="0" w:line="240" w:lineRule="auto"/>
              <w:ind w:left="69"/>
              <w:rPr>
                <w:rFonts w:ascii="Times New Roman" w:hAnsi="Times New Roman"/>
                <w:sz w:val="24"/>
                <w:szCs w:val="24"/>
              </w:rPr>
            </w:pPr>
            <w:r w:rsidRPr="00A23C0B">
              <w:rPr>
                <w:rFonts w:ascii="Times New Roman" w:hAnsi="Times New Roman"/>
                <w:sz w:val="24"/>
                <w:szCs w:val="24"/>
              </w:rPr>
              <w:t>2</w:t>
            </w:r>
            <w:r w:rsidRPr="00A23C0B">
              <w:rPr>
                <w:rFonts w:ascii="Times New Roman" w:hAnsi="Times New Roman"/>
                <w:sz w:val="24"/>
                <w:szCs w:val="24"/>
                <w:lang w:val="ru-RU"/>
              </w:rPr>
              <w:t>2</w:t>
            </w:r>
            <w:r w:rsidRPr="00A23C0B">
              <w:rPr>
                <w:rFonts w:ascii="Times New Roman" w:hAnsi="Times New Roman"/>
                <w:sz w:val="24"/>
                <w:szCs w:val="24"/>
              </w:rPr>
              <w:t>. Дополнительные требования и условия.</w:t>
            </w:r>
          </w:p>
        </w:tc>
        <w:tc>
          <w:tcPr>
            <w:tcW w:w="7094" w:type="dxa"/>
            <w:gridSpan w:val="3"/>
            <w:vAlign w:val="center"/>
          </w:tcPr>
          <w:p w:rsidR="00D55394" w:rsidRPr="00A23C0B" w:rsidRDefault="00D55394" w:rsidP="009D5558">
            <w:pPr>
              <w:numPr>
                <w:ilvl w:val="0"/>
                <w:numId w:val="23"/>
              </w:numPr>
            </w:pPr>
            <w:r w:rsidRPr="00A23C0B">
              <w:t>Перед началом работ Подрядчик должен согласовать с Заказчиком и эксплуатирующей организацией   график производства работ и образцы применяемых материалов с обязательным предъявлением паспортов и сертификатов, план производства работ.</w:t>
            </w:r>
          </w:p>
          <w:p w:rsidR="00D55394" w:rsidRPr="00A23C0B" w:rsidRDefault="00D55394" w:rsidP="009D5558">
            <w:pPr>
              <w:numPr>
                <w:ilvl w:val="0"/>
                <w:numId w:val="23"/>
              </w:numPr>
            </w:pPr>
            <w:r w:rsidRPr="00A23C0B">
              <w:t>Подрядчик информирует Заказчика за 1 день до начала приемки скрытых работ по мере их готовности. Готовность принимаемых скрытых работ подтверждается подписанием Заказчиком, Подрядчиком и Эксплуатирующей организации   актов освидетельствования скрытых.</w:t>
            </w:r>
          </w:p>
          <w:p w:rsidR="00D55394" w:rsidRPr="00A23C0B" w:rsidRDefault="00D55394" w:rsidP="009D5558">
            <w:pPr>
              <w:numPr>
                <w:ilvl w:val="0"/>
                <w:numId w:val="23"/>
              </w:numPr>
            </w:pPr>
            <w:r w:rsidRPr="00A23C0B">
              <w:t xml:space="preserve">Работы произвести в соответствие </w:t>
            </w:r>
            <w:hyperlink r:id="rId13" w:tgtFrame="_blank" w:history="1">
              <w:r w:rsidRPr="00A23C0B">
                <w:t xml:space="preserve">СП 31.13330.2012 </w:t>
              </w:r>
            </w:hyperlink>
          </w:p>
          <w:p w:rsidR="00D55394" w:rsidRPr="00A23C0B" w:rsidRDefault="00D55394" w:rsidP="009D5558">
            <w:pPr>
              <w:numPr>
                <w:ilvl w:val="0"/>
                <w:numId w:val="23"/>
              </w:numPr>
            </w:pPr>
            <w:r w:rsidRPr="00A23C0B">
              <w:rPr>
                <w:u w:val="single" w:color="FFFFFF"/>
              </w:rPr>
              <w:lastRenderedPageBreak/>
              <w:t xml:space="preserve">Место производства работ должно быть оснащено ограждениями и приборами освещения в ночное время в соответствии с нормами. </w:t>
            </w:r>
          </w:p>
        </w:tc>
      </w:tr>
    </w:tbl>
    <w:p w:rsidR="00D55394" w:rsidRPr="00A23C0B" w:rsidRDefault="00D55394" w:rsidP="009D5558">
      <w:pPr>
        <w:jc w:val="center"/>
        <w:rPr>
          <w:b/>
        </w:rPr>
      </w:pPr>
    </w:p>
    <w:p w:rsidR="00D55394" w:rsidRPr="00A23C0B" w:rsidRDefault="00D55394" w:rsidP="009D5558">
      <w:pPr>
        <w:jc w:val="center"/>
        <w:rPr>
          <w:b/>
        </w:rPr>
      </w:pPr>
      <w:r w:rsidRPr="00A23C0B">
        <w:rPr>
          <w:b/>
        </w:rPr>
        <w:t>Нормативная, правовая и методологическая база.</w:t>
      </w:r>
    </w:p>
    <w:p w:rsidR="00D55394" w:rsidRPr="00A23C0B" w:rsidRDefault="00D55394" w:rsidP="009D5558">
      <w:pPr>
        <w:jc w:val="both"/>
      </w:pPr>
      <w:r w:rsidRPr="00A23C0B">
        <w:t>Федеральные законы от 30.11.1994 №51-ФЗ; от 26.01.1996 №14-ФЗ; от 26.11.2001г. № 146-ФЗ.</w:t>
      </w:r>
    </w:p>
    <w:p w:rsidR="00D55394" w:rsidRPr="00A23C0B" w:rsidRDefault="00D55394" w:rsidP="009D5558">
      <w:pPr>
        <w:jc w:val="both"/>
      </w:pPr>
      <w:r w:rsidRPr="00A23C0B">
        <w:t>Гражданский Кодекс Российской Федерации, Части первая, вторая и третья</w:t>
      </w:r>
    </w:p>
    <w:p w:rsidR="00D55394" w:rsidRPr="00A23C0B" w:rsidRDefault="00D55394" w:rsidP="009D5558">
      <w:pPr>
        <w:jc w:val="both"/>
      </w:pPr>
      <w:r w:rsidRPr="00A23C0B">
        <w:t>Федеральный закон от 29.12.2004 № 190-ФЗ</w:t>
      </w:r>
    </w:p>
    <w:p w:rsidR="00D55394" w:rsidRPr="00A23C0B" w:rsidRDefault="00D55394" w:rsidP="009D5558">
      <w:pPr>
        <w:jc w:val="both"/>
      </w:pPr>
      <w:r w:rsidRPr="00A23C0B">
        <w:t>Градостроительный Кодекс Российской Федерации</w:t>
      </w:r>
    </w:p>
    <w:p w:rsidR="00D55394" w:rsidRPr="00A23C0B" w:rsidRDefault="00D55394" w:rsidP="009D5558">
      <w:pPr>
        <w:jc w:val="both"/>
      </w:pPr>
      <w:r w:rsidRPr="00A23C0B">
        <w:t xml:space="preserve">Федеральный закон  от  21.12.1994 г. № 68-ФЗ </w:t>
      </w:r>
    </w:p>
    <w:p w:rsidR="00D55394" w:rsidRPr="00A23C0B" w:rsidRDefault="00D55394" w:rsidP="009D5558">
      <w:pPr>
        <w:jc w:val="both"/>
      </w:pPr>
      <w:r w:rsidRPr="00A23C0B">
        <w:t>О защите населения и территории от чрезвычайных ситуаций природного и техногенного характера</w:t>
      </w:r>
    </w:p>
    <w:p w:rsidR="00D55394" w:rsidRPr="00A23C0B" w:rsidRDefault="00D55394" w:rsidP="009D5558">
      <w:pPr>
        <w:jc w:val="both"/>
      </w:pPr>
      <w:r w:rsidRPr="00A23C0B">
        <w:t>Федеральный закон от 23 ноября 2009 г. № 261-ФЗ</w:t>
      </w:r>
    </w:p>
    <w:p w:rsidR="00D55394" w:rsidRPr="00A23C0B" w:rsidRDefault="00D55394" w:rsidP="009D5558">
      <w:pPr>
        <w:jc w:val="both"/>
      </w:pPr>
      <w:r w:rsidRPr="00A23C0B">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55394" w:rsidRPr="00A23C0B" w:rsidRDefault="00D55394" w:rsidP="009D5558">
      <w:pPr>
        <w:jc w:val="both"/>
      </w:pPr>
      <w:r w:rsidRPr="00A23C0B">
        <w:t xml:space="preserve">Постановлением Правительства Российской Федерации от 11 июня 1996 г. № 698 </w:t>
      </w:r>
    </w:p>
    <w:p w:rsidR="00D55394" w:rsidRPr="00A23C0B" w:rsidRDefault="00D55394" w:rsidP="009D5558">
      <w:pPr>
        <w:jc w:val="both"/>
      </w:pPr>
      <w:r w:rsidRPr="00A23C0B">
        <w:t xml:space="preserve">О порядке проведения государственной экологической экспертизы </w:t>
      </w:r>
    </w:p>
    <w:p w:rsidR="00D55394" w:rsidRPr="00A23C0B" w:rsidRDefault="00D55394" w:rsidP="009D5558">
      <w:pPr>
        <w:jc w:val="both"/>
      </w:pPr>
      <w:r w:rsidRPr="00A23C0B">
        <w:t>Постановления Правительства  Российской Федерации от 19.01.2006 г. № 20</w:t>
      </w:r>
    </w:p>
    <w:p w:rsidR="00D55394" w:rsidRPr="00A23C0B" w:rsidRDefault="00D55394" w:rsidP="009D5558">
      <w:pPr>
        <w:jc w:val="both"/>
      </w:pPr>
      <w:r w:rsidRPr="00A23C0B">
        <w:t>Об инженерных изысканиях для подготовки проектной документации, строительства, реконструкции, капитального ремонта объектов капитального строительства</w:t>
      </w:r>
    </w:p>
    <w:p w:rsidR="00D55394" w:rsidRPr="00A23C0B" w:rsidRDefault="00D55394" w:rsidP="009D5558">
      <w:pPr>
        <w:jc w:val="both"/>
      </w:pPr>
      <w:r w:rsidRPr="00A23C0B">
        <w:t>Постановление Правительства Российской Федерации от 05.03.2007№ 145</w:t>
      </w:r>
    </w:p>
    <w:p w:rsidR="00D55394" w:rsidRPr="00A23C0B" w:rsidRDefault="00D55394" w:rsidP="009D5558">
      <w:pPr>
        <w:jc w:val="both"/>
      </w:pPr>
      <w:r w:rsidRPr="00A23C0B">
        <w:t>О порядке организации и проведения государственной экспертизы проектной документации и результатов инженерных изысканий</w:t>
      </w:r>
    </w:p>
    <w:p w:rsidR="00D55394" w:rsidRPr="00A23C0B" w:rsidRDefault="00D55394" w:rsidP="009D5558">
      <w:pPr>
        <w:jc w:val="both"/>
      </w:pPr>
      <w:r w:rsidRPr="00A23C0B">
        <w:t>Постановление Правительства Российской Федерации от16.02.2008 № 87</w:t>
      </w:r>
    </w:p>
    <w:p w:rsidR="00D55394" w:rsidRPr="00A23C0B" w:rsidRDefault="00D55394" w:rsidP="009D5558">
      <w:pPr>
        <w:jc w:val="both"/>
      </w:pPr>
      <w:r w:rsidRPr="00A23C0B">
        <w:t xml:space="preserve">О составе разделов проектной документации и требованиях к их содержанию  </w:t>
      </w:r>
    </w:p>
    <w:p w:rsidR="00D55394" w:rsidRPr="00A23C0B" w:rsidRDefault="00D55394" w:rsidP="009D5558">
      <w:pPr>
        <w:jc w:val="both"/>
      </w:pPr>
      <w:r w:rsidRPr="00A23C0B">
        <w:t xml:space="preserve">Постановление Правительства Российской Федерации от 18. 05..2009 № 427 </w:t>
      </w:r>
    </w:p>
    <w:p w:rsidR="00D55394" w:rsidRPr="00A23C0B" w:rsidRDefault="00D55394" w:rsidP="009D5558">
      <w:pPr>
        <w:jc w:val="both"/>
      </w:pPr>
      <w:r w:rsidRPr="00A23C0B">
        <w:t>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D55394" w:rsidRPr="00A23C0B" w:rsidRDefault="00D55394" w:rsidP="009D5558">
      <w:pPr>
        <w:jc w:val="both"/>
      </w:pPr>
      <w:r w:rsidRPr="00A23C0B">
        <w:t>Постановление Госстроя Российской Федерации от 12.01.2004 г. № 5</w:t>
      </w:r>
    </w:p>
    <w:p w:rsidR="00D55394" w:rsidRPr="00A23C0B" w:rsidRDefault="00D55394" w:rsidP="009D5558">
      <w:pPr>
        <w:jc w:val="both"/>
      </w:pPr>
      <w:r w:rsidRPr="00A23C0B">
        <w:t>Об утверждении Методических указаний по определению величины накладных расходов в строительстве, осуществляемом в районах Крайнего Севера и местностях, приравненных к ним.</w:t>
      </w:r>
    </w:p>
    <w:p w:rsidR="00D55394" w:rsidRPr="00A23C0B" w:rsidRDefault="00D55394" w:rsidP="009D5558">
      <w:pPr>
        <w:jc w:val="both"/>
      </w:pPr>
      <w:r w:rsidRPr="00A23C0B">
        <w:t>Постановление Госстроя Российской Федерации от 12.01.2004 г. № 6</w:t>
      </w:r>
    </w:p>
    <w:p w:rsidR="00D55394" w:rsidRPr="00A23C0B" w:rsidRDefault="00D55394" w:rsidP="009D5558">
      <w:pPr>
        <w:jc w:val="both"/>
      </w:pPr>
      <w:r w:rsidRPr="00A23C0B">
        <w:t>Об утверждении Методических указаний по определению величины накладных расходов в строительстве</w:t>
      </w:r>
    </w:p>
    <w:p w:rsidR="00D55394" w:rsidRPr="00A23C0B" w:rsidRDefault="00D55394" w:rsidP="009D5558">
      <w:pPr>
        <w:jc w:val="both"/>
      </w:pPr>
      <w:r w:rsidRPr="00A23C0B">
        <w:t>Постановление Госстроя Российской Федерации от 28.02.2001 г. № 15</w:t>
      </w:r>
    </w:p>
    <w:p w:rsidR="00D55394" w:rsidRPr="00A23C0B" w:rsidRDefault="00D55394" w:rsidP="009D5558">
      <w:pPr>
        <w:jc w:val="both"/>
      </w:pPr>
      <w:r w:rsidRPr="00A23C0B">
        <w:t>Методические указания по определению величины сметной прибыли в строительстве</w:t>
      </w:r>
    </w:p>
    <w:p w:rsidR="00D55394" w:rsidRPr="00A23C0B" w:rsidRDefault="00D55394" w:rsidP="009D5558">
      <w:pPr>
        <w:jc w:val="both"/>
      </w:pPr>
      <w:r w:rsidRPr="00A23C0B">
        <w:t>Постановление Госстроя РФ от 05.03.2004 г. №15/1</w:t>
      </w:r>
    </w:p>
    <w:p w:rsidR="00D55394" w:rsidRPr="00A23C0B" w:rsidRDefault="00D55394" w:rsidP="009D5558">
      <w:pPr>
        <w:jc w:val="both"/>
      </w:pPr>
      <w:r w:rsidRPr="00A23C0B">
        <w:t>Об утверждении и введении в действие Методики определения стоимости строительной продукции на территории Российской Федерации</w:t>
      </w:r>
    </w:p>
    <w:p w:rsidR="00D55394" w:rsidRPr="00A23C0B" w:rsidRDefault="00D55394" w:rsidP="009D5558">
      <w:pPr>
        <w:jc w:val="both"/>
      </w:pPr>
      <w:r w:rsidRPr="00A23C0B">
        <w:t>Приказ Минприроды России от 13.08.1996 г. № 362</w:t>
      </w:r>
    </w:p>
    <w:p w:rsidR="00D55394" w:rsidRPr="00A23C0B" w:rsidRDefault="00D55394" w:rsidP="009D5558">
      <w:pPr>
        <w:jc w:val="both"/>
      </w:pPr>
      <w:r w:rsidRPr="00A23C0B">
        <w:t xml:space="preserve">Об утверждении положения о порядке проведения государственной экологической экспертизы </w:t>
      </w:r>
    </w:p>
    <w:p w:rsidR="00D55394" w:rsidRPr="00A23C0B" w:rsidRDefault="00D55394" w:rsidP="009D5558">
      <w:pPr>
        <w:jc w:val="both"/>
      </w:pPr>
      <w:r w:rsidRPr="00A23C0B">
        <w:t>Приказ Минэкономразвития России от 24 февраля 2009 г. № 58</w:t>
      </w:r>
    </w:p>
    <w:p w:rsidR="00D55394" w:rsidRPr="00A23C0B" w:rsidRDefault="00D55394" w:rsidP="009D5558">
      <w:pPr>
        <w:jc w:val="both"/>
      </w:pPr>
      <w:r w:rsidRPr="00A23C0B">
        <w:t>Об утверждении методики оценки эффективности использования средств федерального бюджета, направляемых на капитальные вложения</w:t>
      </w:r>
    </w:p>
    <w:p w:rsidR="00D55394" w:rsidRPr="00A23C0B" w:rsidRDefault="00D55394" w:rsidP="009D5558">
      <w:pPr>
        <w:jc w:val="both"/>
      </w:pPr>
      <w:r w:rsidRPr="00A23C0B">
        <w:t>Приказа Минрегиона России от 30.12.2009 г. № 624</w:t>
      </w:r>
    </w:p>
    <w:p w:rsidR="00D55394" w:rsidRPr="00A23C0B" w:rsidRDefault="00D55394" w:rsidP="009D5558">
      <w:pPr>
        <w:jc w:val="both"/>
      </w:pPr>
      <w:r w:rsidRPr="00A23C0B">
        <w:t xml:space="preserve">Об утверждении видов работ по инженерным изысканиям, по подготовке проектной документации, по строительству, реконструкции, капитальному ремонту объектов </w:t>
      </w:r>
      <w:r w:rsidRPr="00A23C0B">
        <w:lastRenderedPageBreak/>
        <w:t>капитального строительства, которые оказывают влияние на безопасность объектов капитального строительства</w:t>
      </w:r>
    </w:p>
    <w:p w:rsidR="00D55394" w:rsidRPr="00A23C0B" w:rsidRDefault="00D55394" w:rsidP="009D5558">
      <w:pPr>
        <w:jc w:val="both"/>
      </w:pPr>
      <w:r w:rsidRPr="00A23C0B">
        <w:t>Приказа Минрегиона России от 01.04.2008 г. № 36</w:t>
      </w:r>
    </w:p>
    <w:p w:rsidR="00D55394" w:rsidRPr="00A23C0B" w:rsidRDefault="00D55394" w:rsidP="009D5558">
      <w:pPr>
        <w:jc w:val="both"/>
      </w:pPr>
      <w:r w:rsidRPr="00A23C0B">
        <w:t>О порядке разработки и согласования специальных технических условий для разработки проектной документации на объекты капитального строительства</w:t>
      </w:r>
    </w:p>
    <w:p w:rsidR="00D55394" w:rsidRPr="00A23C0B" w:rsidRDefault="00D55394" w:rsidP="009D5558">
      <w:pPr>
        <w:jc w:val="both"/>
      </w:pPr>
      <w:r w:rsidRPr="00A23C0B">
        <w:t>Приказ Росстроя от 02.07.2007 г. № 187</w:t>
      </w:r>
    </w:p>
    <w:p w:rsidR="00D55394" w:rsidRPr="00A23C0B" w:rsidRDefault="00D55394" w:rsidP="009D5558">
      <w:pPr>
        <w:jc w:val="both"/>
      </w:pPr>
      <w:r w:rsidRPr="00A23C0B">
        <w:t>О Порядке передачи проектной документации и (или) результатов инженерных изысканий для проведения государственной экспертизы при невозможности ее проведения в субъекте Российской Федерации по месту расположения земельного участка, на котором предполагается осуществить строительство, реконструкцию, капитальный ремонт объекта капитального строительства</w:t>
      </w:r>
    </w:p>
    <w:p w:rsidR="00D55394" w:rsidRPr="00A23C0B" w:rsidRDefault="00D55394" w:rsidP="009D5558">
      <w:pPr>
        <w:jc w:val="both"/>
      </w:pPr>
      <w:r w:rsidRPr="00A23C0B">
        <w:t xml:space="preserve">ОТТ-13.310.00-ГК-024-08  </w:t>
      </w:r>
    </w:p>
    <w:p w:rsidR="00D55394" w:rsidRPr="00A23C0B" w:rsidRDefault="00D55394" w:rsidP="009D5558">
      <w:pPr>
        <w:jc w:val="both"/>
      </w:pPr>
      <w:r w:rsidRPr="00A23C0B">
        <w:t>Общие технические требования к формированию и составу раздела проектной документации «Инженерно-технические мероприятия по обеспечению безопасности объекта с контролем территории»</w:t>
      </w:r>
    </w:p>
    <w:p w:rsidR="00D55394" w:rsidRPr="00A23C0B" w:rsidRDefault="00D55394" w:rsidP="009D5558">
      <w:pPr>
        <w:jc w:val="both"/>
      </w:pPr>
      <w:r w:rsidRPr="00A23C0B">
        <w:t xml:space="preserve">СНиП 11-04-2003 </w:t>
      </w:r>
    </w:p>
    <w:p w:rsidR="00D55394" w:rsidRPr="00A23C0B" w:rsidRDefault="00D55394" w:rsidP="009D5558">
      <w:pPr>
        <w:jc w:val="both"/>
      </w:pPr>
      <w:r w:rsidRPr="00A23C0B">
        <w:t>Инструкция о порядке разработки, согласования, экспертизы и утверждения градостроительной документации</w:t>
      </w:r>
    </w:p>
    <w:p w:rsidR="00D55394" w:rsidRPr="00A23C0B" w:rsidRDefault="00D55394" w:rsidP="009D5558">
      <w:pPr>
        <w:jc w:val="both"/>
      </w:pPr>
      <w:r w:rsidRPr="00A23C0B">
        <w:t>Правила благоустройства, обеспечения чистоты и порядка в Петрозаводском городском округе б/н от 2010г.</w:t>
      </w:r>
    </w:p>
    <w:p w:rsidR="00D55394" w:rsidRPr="00A23C0B" w:rsidRDefault="00D55394" w:rsidP="009D5558"/>
    <w:p w:rsidR="00D55394" w:rsidRPr="00A23C0B" w:rsidRDefault="00D55394" w:rsidP="0026521D">
      <w:r w:rsidRPr="00A23C0B">
        <w:t xml:space="preserve">                                 </w:t>
      </w:r>
    </w:p>
    <w:p w:rsidR="00D55394" w:rsidRPr="00A23C0B" w:rsidRDefault="00D55394" w:rsidP="008C2DB2">
      <w:pPr>
        <w:jc w:val="right"/>
      </w:pPr>
      <w:r w:rsidRPr="00A23C0B">
        <w:br w:type="page"/>
      </w:r>
      <w:r w:rsidRPr="00A23C0B">
        <w:lastRenderedPageBreak/>
        <w:t>Приложение «А»</w:t>
      </w:r>
    </w:p>
    <w:p w:rsidR="00D55394" w:rsidRPr="00A23C0B" w:rsidRDefault="00D55394" w:rsidP="008C2DB2">
      <w:pPr>
        <w:jc w:val="right"/>
      </w:pPr>
      <w:r w:rsidRPr="00A23C0B">
        <w:t>План сетей района</w:t>
      </w:r>
    </w:p>
    <w:p w:rsidR="00D55394" w:rsidRPr="00A23C0B" w:rsidRDefault="00D55394" w:rsidP="009D5558"/>
    <w:p w:rsidR="00D55394" w:rsidRPr="00A23C0B" w:rsidRDefault="00D55394" w:rsidP="009D5558">
      <w:r w:rsidRPr="00A23C0B">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4" o:title=""/>
          </v:shape>
          <o:OLEObject Type="Embed" ProgID="AcroExch.Document.DC" ShapeID="_x0000_i1025" DrawAspect="Content" ObjectID="_1644232477" r:id="rId15"/>
        </w:object>
      </w:r>
    </w:p>
    <w:p w:rsidR="00D55394" w:rsidRPr="00A23C0B" w:rsidRDefault="00D55394" w:rsidP="007B4DDF">
      <w:pPr>
        <w:rPr>
          <w:b/>
        </w:rPr>
      </w:pPr>
    </w:p>
    <w:p w:rsidR="00D55394" w:rsidRPr="00A23C0B" w:rsidRDefault="00D55394" w:rsidP="007B4DDF">
      <w:pPr>
        <w:rPr>
          <w:b/>
        </w:rPr>
      </w:pPr>
    </w:p>
    <w:p w:rsidR="00D55394" w:rsidRPr="00A23C0B" w:rsidRDefault="00D55394" w:rsidP="007B4DDF">
      <w:r w:rsidRPr="00A23C0B">
        <w:rPr>
          <w:b/>
        </w:rPr>
        <w:br w:type="page"/>
      </w:r>
      <w:r w:rsidRPr="00A23C0B">
        <w:lastRenderedPageBreak/>
        <w:t xml:space="preserve">Заполняется на </w:t>
      </w:r>
    </w:p>
    <w:p w:rsidR="00D55394" w:rsidRPr="00A23C0B" w:rsidRDefault="00D55394" w:rsidP="007B4DDF">
      <w:r w:rsidRPr="00A23C0B">
        <w:t xml:space="preserve">фирменном бланке организации </w:t>
      </w:r>
    </w:p>
    <w:p w:rsidR="00D55394" w:rsidRPr="00A23C0B" w:rsidRDefault="00D55394" w:rsidP="0026521D">
      <w:pPr>
        <w:jc w:val="center"/>
        <w:rPr>
          <w:b/>
          <w:bCs/>
        </w:rPr>
      </w:pPr>
    </w:p>
    <w:p w:rsidR="00D55394" w:rsidRPr="00A23C0B" w:rsidRDefault="00D55394" w:rsidP="0026521D">
      <w:pPr>
        <w:jc w:val="center"/>
        <w:rPr>
          <w:b/>
          <w:bCs/>
        </w:rPr>
      </w:pPr>
    </w:p>
    <w:p w:rsidR="00D55394" w:rsidRPr="00A23C0B" w:rsidRDefault="00D55394" w:rsidP="0026521D">
      <w:pPr>
        <w:jc w:val="center"/>
        <w:rPr>
          <w:b/>
          <w:bCs/>
        </w:rPr>
      </w:pPr>
    </w:p>
    <w:p w:rsidR="00D55394" w:rsidRPr="00A23C0B" w:rsidRDefault="00D55394" w:rsidP="0026521D">
      <w:pPr>
        <w:jc w:val="center"/>
        <w:rPr>
          <w:b/>
          <w:bCs/>
        </w:rPr>
      </w:pPr>
    </w:p>
    <w:p w:rsidR="00D55394" w:rsidRPr="00A23C0B" w:rsidRDefault="00D55394" w:rsidP="0026521D">
      <w:pPr>
        <w:jc w:val="center"/>
        <w:rPr>
          <w:b/>
          <w:bCs/>
        </w:rPr>
      </w:pPr>
      <w:r w:rsidRPr="00A23C0B">
        <w:rPr>
          <w:b/>
          <w:bCs/>
        </w:rPr>
        <w:t>КОТИРОВОЧНАЯ ЗАЯВКА</w:t>
      </w:r>
    </w:p>
    <w:p w:rsidR="00D55394" w:rsidRPr="00A23C0B" w:rsidRDefault="00D55394" w:rsidP="0026521D">
      <w:pPr>
        <w:pStyle w:val="ConsPlusNormal"/>
        <w:widowControl/>
        <w:ind w:firstLine="0"/>
        <w:jc w:val="center"/>
        <w:rPr>
          <w:rFonts w:ascii="Times New Roman" w:hAnsi="Times New Roman" w:cs="Times New Roman"/>
          <w:b/>
          <w:sz w:val="24"/>
          <w:szCs w:val="24"/>
        </w:rPr>
      </w:pPr>
      <w:r w:rsidRPr="00A23C0B">
        <w:rPr>
          <w:rFonts w:ascii="Times New Roman" w:hAnsi="Times New Roman" w:cs="Times New Roman"/>
          <w:b/>
          <w:sz w:val="24"/>
          <w:szCs w:val="24"/>
        </w:rPr>
        <w:t>_____________________________________________________________________________</w:t>
      </w:r>
    </w:p>
    <w:p w:rsidR="00D55394" w:rsidRPr="00A23C0B" w:rsidRDefault="00D55394" w:rsidP="0026521D">
      <w:pPr>
        <w:ind w:firstLine="540"/>
        <w:jc w:val="center"/>
        <w:rPr>
          <w:b/>
        </w:rPr>
      </w:pPr>
    </w:p>
    <w:p w:rsidR="00D55394" w:rsidRPr="00A23C0B" w:rsidRDefault="00D55394" w:rsidP="0026521D">
      <w:pPr>
        <w:pStyle w:val="ConsPlusNormal"/>
        <w:ind w:firstLine="0"/>
        <w:jc w:val="both"/>
        <w:rPr>
          <w:rFonts w:ascii="Times New Roman" w:hAnsi="Times New Roman" w:cs="Times New Roman"/>
          <w:sz w:val="24"/>
          <w:szCs w:val="24"/>
        </w:rPr>
      </w:pPr>
      <w:r w:rsidRPr="00A23C0B">
        <w:rPr>
          <w:rFonts w:ascii="Times New Roman" w:hAnsi="Times New Roman" w:cs="Times New Roman"/>
          <w:b/>
          <w:sz w:val="24"/>
          <w:szCs w:val="24"/>
        </w:rPr>
        <w:t>Кому:</w:t>
      </w:r>
      <w:r w:rsidRPr="00A23C0B">
        <w:rPr>
          <w:rFonts w:ascii="Times New Roman" w:hAnsi="Times New Roman" w:cs="Times New Roman"/>
          <w:sz w:val="24"/>
          <w:szCs w:val="24"/>
        </w:rPr>
        <w:t xml:space="preserve"> частное учреждение здравоохранения «Клиническая больница «РЖД-Медицина» города Петрозаводск»; сокращенное наименование: ЧУЗ «КБ «РЖД-Медицина» г. Петрозаводск»</w:t>
      </w:r>
    </w:p>
    <w:p w:rsidR="00D55394" w:rsidRPr="00A23C0B" w:rsidRDefault="00D55394" w:rsidP="0026521D">
      <w:pPr>
        <w:jc w:val="both"/>
      </w:pPr>
    </w:p>
    <w:p w:rsidR="00D55394" w:rsidRPr="00A23C0B" w:rsidRDefault="00D55394" w:rsidP="0026521D">
      <w:pPr>
        <w:jc w:val="both"/>
        <w:rPr>
          <w:bCs/>
        </w:rPr>
      </w:pPr>
      <w:r w:rsidRPr="00A23C0B">
        <w:rPr>
          <w:b/>
        </w:rPr>
        <w:t>Адрес:</w:t>
      </w:r>
      <w:r w:rsidRPr="00A23C0B">
        <w:rPr>
          <w:bCs/>
        </w:rPr>
        <w:t>185001, Республика Карелия, г. Петрозаводск, пр. Первомайский д. 17</w:t>
      </w:r>
    </w:p>
    <w:p w:rsidR="00D55394" w:rsidRPr="00A23C0B" w:rsidRDefault="00D55394" w:rsidP="0026521D">
      <w:pPr>
        <w:jc w:val="both"/>
        <w:rPr>
          <w:bCs/>
        </w:rPr>
      </w:pPr>
    </w:p>
    <w:p w:rsidR="00D55394" w:rsidRPr="00A23C0B" w:rsidRDefault="00D55394" w:rsidP="0026521D">
      <w:pPr>
        <w:jc w:val="both"/>
        <w:rPr>
          <w:bCs/>
        </w:rPr>
      </w:pPr>
    </w:p>
    <w:p w:rsidR="00D55394" w:rsidRPr="00A23C0B" w:rsidRDefault="00D55394" w:rsidP="0026521D">
      <w:pPr>
        <w:jc w:val="center"/>
      </w:pPr>
      <w:r w:rsidRPr="00A23C0B">
        <w:t>Уважаемые господа!</w:t>
      </w:r>
    </w:p>
    <w:p w:rsidR="00D55394" w:rsidRPr="00A23C0B" w:rsidRDefault="00D55394" w:rsidP="008C2DB2">
      <w:pPr>
        <w:jc w:val="both"/>
        <w:rPr>
          <w:u w:val="single"/>
        </w:rPr>
      </w:pPr>
      <w:r w:rsidRPr="00A23C0B">
        <w:t xml:space="preserve">Мы, </w:t>
      </w:r>
      <w:r w:rsidRPr="00A23C0B">
        <w:tab/>
      </w:r>
      <w:r w:rsidRPr="00A23C0B">
        <w:tab/>
        <w:t>_________________________________________________________________</w:t>
      </w:r>
    </w:p>
    <w:p w:rsidR="00D55394" w:rsidRPr="00A23C0B" w:rsidRDefault="00D55394" w:rsidP="008C2DB2">
      <w:pPr>
        <w:jc w:val="center"/>
        <w:rPr>
          <w:i/>
        </w:rPr>
      </w:pPr>
      <w:r w:rsidRPr="00A23C0B">
        <w:rPr>
          <w:i/>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D55394" w:rsidRPr="00A23C0B" w:rsidRDefault="00D55394" w:rsidP="008C2DB2">
      <w:pPr>
        <w:jc w:val="both"/>
        <w:rPr>
          <w:lang w:eastAsia="en-US"/>
        </w:rPr>
      </w:pPr>
    </w:p>
    <w:p w:rsidR="00D55394" w:rsidRPr="00A23C0B" w:rsidRDefault="00D55394" w:rsidP="008C2DB2">
      <w:pPr>
        <w:jc w:val="both"/>
      </w:pPr>
      <w:r w:rsidRPr="00A23C0B">
        <w:rPr>
          <w:lang w:eastAsia="en-US"/>
        </w:rPr>
        <w:t>согласны выполнить работы в соответствии с требованиями документации о проведении запроса котировок, в том числе проекта контракта, Технического задания.</w:t>
      </w:r>
    </w:p>
    <w:p w:rsidR="00D55394" w:rsidRPr="00A23C0B" w:rsidRDefault="00D55394" w:rsidP="008C2DB2">
      <w:pPr>
        <w:jc w:val="both"/>
      </w:pPr>
    </w:p>
    <w:p w:rsidR="00D55394" w:rsidRPr="00A23C0B" w:rsidRDefault="00D55394" w:rsidP="008C2DB2">
      <w:pPr>
        <w:jc w:val="both"/>
      </w:pPr>
      <w:r w:rsidRPr="00A23C0B">
        <w:tab/>
        <w:t>Итоговая цена предложения: _______________ (_____________) руб. __ коп.</w:t>
      </w:r>
    </w:p>
    <w:p w:rsidR="00D55394" w:rsidRPr="00A23C0B" w:rsidRDefault="00D55394" w:rsidP="0026521D">
      <w:pPr>
        <w:jc w:val="both"/>
      </w:pPr>
    </w:p>
    <w:p w:rsidR="00D55394" w:rsidRPr="00A23C0B" w:rsidRDefault="00D55394" w:rsidP="0026521D">
      <w:pPr>
        <w:jc w:val="both"/>
        <w:rPr>
          <w:b/>
          <w:bCs/>
        </w:rPr>
      </w:pPr>
      <w:r w:rsidRPr="00A23C0B">
        <w:rPr>
          <w:b/>
          <w:bCs/>
        </w:rPr>
        <w:t>Условия исполнения договора:</w:t>
      </w:r>
    </w:p>
    <w:p w:rsidR="00D55394" w:rsidRPr="00A23C0B" w:rsidRDefault="00D55394" w:rsidP="0026521D">
      <w:pPr>
        <w:tabs>
          <w:tab w:val="right" w:pos="9356"/>
        </w:tabs>
        <w:ind w:right="-5"/>
        <w:jc w:val="both"/>
        <w:rPr>
          <w:u w:val="single"/>
        </w:rPr>
      </w:pPr>
      <w:r w:rsidRPr="00A23C0B">
        <w:rPr>
          <w:b/>
        </w:rPr>
        <w:t>Требования к безопасности, качеству, техническим характеристикам, функциональным характеристикам товара:</w:t>
      </w:r>
    </w:p>
    <w:p w:rsidR="00D55394" w:rsidRPr="00A23C0B" w:rsidRDefault="00D55394" w:rsidP="0026521D">
      <w:pPr>
        <w:pStyle w:val="ConsPlusNormal"/>
        <w:widowControl/>
        <w:tabs>
          <w:tab w:val="left" w:pos="5505"/>
        </w:tabs>
        <w:ind w:firstLine="0"/>
        <w:jc w:val="both"/>
        <w:rPr>
          <w:rFonts w:ascii="Times New Roman" w:hAnsi="Times New Roman" w:cs="Times New Roman"/>
          <w:sz w:val="24"/>
          <w:szCs w:val="24"/>
        </w:rPr>
      </w:pPr>
      <w:r w:rsidRPr="00A23C0B">
        <w:rPr>
          <w:rFonts w:ascii="Times New Roman" w:hAnsi="Times New Roman" w:cs="Times New Roman"/>
          <w:sz w:val="24"/>
          <w:szCs w:val="24"/>
        </w:rPr>
        <w:t>Оказать услугу в соответствии с Требованиями к выполнению работ/ оказанию услуг.</w:t>
      </w:r>
    </w:p>
    <w:p w:rsidR="00D55394" w:rsidRPr="00A23C0B" w:rsidRDefault="00D55394" w:rsidP="0026521D">
      <w:pPr>
        <w:pStyle w:val="ConsPlusNormal"/>
        <w:widowControl/>
        <w:tabs>
          <w:tab w:val="left" w:pos="5505"/>
        </w:tabs>
        <w:ind w:firstLine="0"/>
        <w:jc w:val="both"/>
        <w:rPr>
          <w:rFonts w:ascii="Times New Roman" w:hAnsi="Times New Roman" w:cs="Times New Roman"/>
          <w:b/>
          <w:snapToGrid w:val="0"/>
          <w:sz w:val="24"/>
          <w:szCs w:val="24"/>
        </w:rPr>
      </w:pPr>
    </w:p>
    <w:p w:rsidR="00D55394" w:rsidRPr="00A23C0B" w:rsidRDefault="00D55394" w:rsidP="00B66121">
      <w:pPr>
        <w:pStyle w:val="af6"/>
        <w:spacing w:after="0"/>
        <w:ind w:firstLine="709"/>
        <w:jc w:val="both"/>
        <w:rPr>
          <w:sz w:val="24"/>
          <w:szCs w:val="24"/>
        </w:rPr>
      </w:pPr>
      <w:r w:rsidRPr="00A23C0B">
        <w:rPr>
          <w:b/>
          <w:bCs/>
          <w:sz w:val="24"/>
          <w:szCs w:val="24"/>
          <w:highlight w:val="green"/>
        </w:rPr>
        <w:t>Сроки выполнения работ:</w:t>
      </w:r>
      <w:r w:rsidRPr="00A23C0B">
        <w:rPr>
          <w:sz w:val="24"/>
          <w:szCs w:val="24"/>
          <w:highlight w:val="green"/>
        </w:rPr>
        <w:t xml:space="preserve"> составляет 7 (семь) дней  с даты заключения настоящего Договора.</w:t>
      </w:r>
    </w:p>
    <w:p w:rsidR="00D55394" w:rsidRPr="00A23C0B" w:rsidRDefault="00D55394" w:rsidP="0026521D">
      <w:pPr>
        <w:pStyle w:val="af6"/>
        <w:rPr>
          <w:sz w:val="24"/>
          <w:szCs w:val="24"/>
        </w:rPr>
      </w:pPr>
    </w:p>
    <w:p w:rsidR="00D55394" w:rsidRPr="00A23C0B" w:rsidRDefault="00D55394" w:rsidP="0026521D">
      <w:pPr>
        <w:pStyle w:val="ConsPlusNormal"/>
        <w:widowControl/>
        <w:tabs>
          <w:tab w:val="left" w:pos="5505"/>
        </w:tabs>
        <w:ind w:firstLine="0"/>
        <w:jc w:val="both"/>
        <w:rPr>
          <w:rFonts w:ascii="Times New Roman" w:hAnsi="Times New Roman" w:cs="Times New Roman"/>
          <w:b/>
          <w:snapToGrid w:val="0"/>
          <w:sz w:val="24"/>
          <w:szCs w:val="24"/>
        </w:rPr>
      </w:pPr>
      <w:r w:rsidRPr="00A23C0B">
        <w:rPr>
          <w:rFonts w:ascii="Times New Roman" w:hAnsi="Times New Roman" w:cs="Times New Roman"/>
          <w:b/>
          <w:bCs/>
          <w:sz w:val="24"/>
          <w:szCs w:val="24"/>
        </w:rPr>
        <w:tab/>
      </w:r>
    </w:p>
    <w:p w:rsidR="00D55394" w:rsidRPr="00A23C0B" w:rsidRDefault="00D55394" w:rsidP="0026521D">
      <w:pPr>
        <w:jc w:val="both"/>
      </w:pPr>
      <w:r w:rsidRPr="00A23C0B">
        <w:rPr>
          <w:b/>
          <w:bCs/>
        </w:rPr>
        <w:t>Срок и порядок оплаты товара:</w:t>
      </w:r>
      <w:r w:rsidRPr="00A23C0B">
        <w:t xml:space="preserve"> Оплата заказчиком производится ежемесячно в течение 30 календарных дней после подписания актов сдачи-приемки работ/оказанных услуг (2 экз.) за предыдущий месяц.</w:t>
      </w:r>
    </w:p>
    <w:p w:rsidR="00D55394" w:rsidRPr="00A23C0B" w:rsidRDefault="00D55394" w:rsidP="0026521D">
      <w:pPr>
        <w:jc w:val="both"/>
        <w:rPr>
          <w:bCs/>
          <w:u w:val="single"/>
        </w:rPr>
      </w:pPr>
    </w:p>
    <w:p w:rsidR="00D55394" w:rsidRPr="00A23C0B" w:rsidRDefault="00D55394" w:rsidP="0026521D">
      <w:pPr>
        <w:pStyle w:val="ConsNormal"/>
        <w:ind w:right="0" w:firstLine="180"/>
        <w:jc w:val="both"/>
        <w:rPr>
          <w:rFonts w:ascii="Times New Roman" w:hAnsi="Times New Roman"/>
          <w:sz w:val="24"/>
          <w:szCs w:val="24"/>
        </w:rPr>
      </w:pPr>
      <w:r w:rsidRPr="00A23C0B">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D55394" w:rsidRPr="00A23C0B" w:rsidRDefault="00D55394" w:rsidP="0026521D">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A23C0B">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55394" w:rsidRPr="00A23C0B" w:rsidRDefault="00D55394" w:rsidP="0026521D">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A23C0B">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55394" w:rsidRPr="00A23C0B" w:rsidRDefault="00D55394" w:rsidP="0026521D">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A23C0B">
        <w:rPr>
          <w:rFonts w:ascii="Times New Roman" w:hAnsi="Times New Roman"/>
          <w:sz w:val="24"/>
          <w:szCs w:val="24"/>
        </w:rPr>
        <w:lastRenderedPageBreak/>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55394" w:rsidRPr="00A23C0B" w:rsidRDefault="00D55394" w:rsidP="0026521D">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A23C0B">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55394" w:rsidRPr="00A23C0B" w:rsidRDefault="00D55394" w:rsidP="0026521D">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A23C0B">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55394" w:rsidRPr="00A23C0B" w:rsidRDefault="00D55394" w:rsidP="0026521D">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A23C0B">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55394" w:rsidRPr="00A23C0B" w:rsidRDefault="00D55394" w:rsidP="0026521D">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A23C0B">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5394" w:rsidRPr="00A23C0B" w:rsidRDefault="00D55394" w:rsidP="0026521D">
      <w:pPr>
        <w:pStyle w:val="ConsNormal"/>
        <w:numPr>
          <w:ilvl w:val="0"/>
          <w:numId w:val="3"/>
        </w:numPr>
        <w:tabs>
          <w:tab w:val="num" w:pos="540"/>
        </w:tabs>
        <w:autoSpaceDE w:val="0"/>
        <w:autoSpaceDN w:val="0"/>
        <w:adjustRightInd w:val="0"/>
        <w:ind w:left="540" w:right="0"/>
        <w:jc w:val="both"/>
        <w:rPr>
          <w:rFonts w:ascii="Times New Roman" w:hAnsi="Times New Roman"/>
          <w:b/>
          <w:i/>
          <w:sz w:val="24"/>
          <w:szCs w:val="24"/>
        </w:rPr>
      </w:pPr>
      <w:r w:rsidRPr="00A23C0B">
        <w:rPr>
          <w:rFonts w:ascii="Times New Roman" w:hAnsi="Times New Roman"/>
          <w:b/>
          <w:i/>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D55394" w:rsidRPr="00A23C0B" w:rsidRDefault="00D55394" w:rsidP="0026521D"/>
    <w:p w:rsidR="00D55394" w:rsidRPr="00A23C0B" w:rsidRDefault="00D55394" w:rsidP="0026521D">
      <w:pPr>
        <w:jc w:val="both"/>
        <w:rPr>
          <w:i/>
        </w:rPr>
      </w:pPr>
      <w:r w:rsidRPr="00A23C0B">
        <w:t>Настоящей заявкой подтверждаем, что против ___________________________________________</w:t>
      </w:r>
      <w:r w:rsidRPr="00A23C0B">
        <w:rPr>
          <w:i/>
        </w:rPr>
        <w:t xml:space="preserve"> (наименование Участника размещения заказа) </w:t>
      </w:r>
    </w:p>
    <w:p w:rsidR="00D55394" w:rsidRPr="00A23C0B" w:rsidRDefault="00D55394" w:rsidP="0026521D">
      <w:pPr>
        <w:numPr>
          <w:ilvl w:val="0"/>
          <w:numId w:val="4"/>
        </w:numPr>
        <w:jc w:val="both"/>
      </w:pPr>
      <w:r w:rsidRPr="00A23C0B">
        <w:t xml:space="preserve">не проводится ликвидация Участника закупки – юридического лица и отсутствуют </w:t>
      </w:r>
      <w:r w:rsidRPr="00A23C0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в отношении него конкурсного производства</w:t>
      </w:r>
      <w:r w:rsidRPr="00A23C0B">
        <w:t>,</w:t>
      </w:r>
    </w:p>
    <w:p w:rsidR="00D55394" w:rsidRPr="00A23C0B" w:rsidRDefault="00D55394" w:rsidP="0026521D">
      <w:pPr>
        <w:numPr>
          <w:ilvl w:val="0"/>
          <w:numId w:val="4"/>
        </w:numPr>
        <w:jc w:val="both"/>
      </w:pPr>
      <w:r w:rsidRPr="00A23C0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55394" w:rsidRPr="00A23C0B" w:rsidRDefault="00D55394" w:rsidP="0026521D">
      <w:pPr>
        <w:jc w:val="both"/>
        <w:rPr>
          <w:i/>
        </w:rPr>
      </w:pPr>
      <w:r w:rsidRPr="00A23C0B">
        <w:t>Настоящей заявкой подтверждаем, что у ___________________________________________</w:t>
      </w:r>
      <w:r w:rsidRPr="00A23C0B">
        <w:rPr>
          <w:i/>
        </w:rPr>
        <w:t xml:space="preserve"> (наименование Участника размещения заказа) </w:t>
      </w:r>
    </w:p>
    <w:p w:rsidR="00D55394" w:rsidRPr="00A23C0B" w:rsidRDefault="00D55394" w:rsidP="0026521D">
      <w:pPr>
        <w:numPr>
          <w:ilvl w:val="0"/>
          <w:numId w:val="5"/>
        </w:numPr>
        <w:ind w:left="709" w:hanging="283"/>
        <w:jc w:val="both"/>
      </w:pPr>
      <w:r w:rsidRPr="00A23C0B">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D55394" w:rsidRPr="00A23C0B" w:rsidRDefault="00D55394" w:rsidP="0026521D">
      <w:pPr>
        <w:numPr>
          <w:ilvl w:val="0"/>
          <w:numId w:val="5"/>
        </w:numPr>
        <w:ind w:left="709" w:hanging="283"/>
        <w:jc w:val="both"/>
      </w:pPr>
      <w:r w:rsidRPr="00A23C0B">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55394" w:rsidRPr="00A23C0B" w:rsidRDefault="00D55394" w:rsidP="0026521D">
      <w:pPr>
        <w:numPr>
          <w:ilvl w:val="0"/>
          <w:numId w:val="5"/>
        </w:numPr>
        <w:ind w:left="709" w:hanging="283"/>
        <w:jc w:val="both"/>
        <w:rPr>
          <w:b/>
        </w:rPr>
      </w:pPr>
      <w:r w:rsidRPr="00A23C0B">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D55394" w:rsidRPr="00A23C0B" w:rsidRDefault="00D55394" w:rsidP="0026521D">
      <w:pPr>
        <w:numPr>
          <w:ilvl w:val="0"/>
          <w:numId w:val="5"/>
        </w:numPr>
        <w:ind w:left="709" w:hanging="283"/>
        <w:jc w:val="both"/>
        <w:rPr>
          <w:b/>
        </w:rPr>
      </w:pPr>
      <w:r w:rsidRPr="00A23C0B">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5394" w:rsidRPr="00A23C0B" w:rsidRDefault="00D55394" w:rsidP="0026521D">
      <w:pPr>
        <w:ind w:firstLine="709"/>
        <w:jc w:val="both"/>
      </w:pPr>
    </w:p>
    <w:p w:rsidR="00D55394" w:rsidRPr="00A23C0B" w:rsidRDefault="00D55394" w:rsidP="0026521D">
      <w:pPr>
        <w:ind w:firstLine="709"/>
        <w:jc w:val="both"/>
      </w:pPr>
      <w:r w:rsidRPr="00A23C0B">
        <w:t xml:space="preserve">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20 (двадцати) календарных дней с даты подписания Региональной Дирекцией Здравоохранения ОАО «РЖД» протокола заседания комиссии по согласованию приобретения основных средств. </w:t>
      </w:r>
    </w:p>
    <w:p w:rsidR="00D55394" w:rsidRPr="00A23C0B" w:rsidRDefault="00D55394" w:rsidP="0026521D">
      <w:pPr>
        <w:ind w:firstLine="709"/>
        <w:jc w:val="both"/>
      </w:pPr>
    </w:p>
    <w:p w:rsidR="00D55394" w:rsidRPr="00A23C0B" w:rsidRDefault="00D55394" w:rsidP="0026521D">
      <w:pPr>
        <w:ind w:firstLine="709"/>
        <w:jc w:val="both"/>
        <w:rPr>
          <w:i/>
        </w:rPr>
      </w:pPr>
      <w:r w:rsidRPr="00A23C0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A23C0B">
        <w:rPr>
          <w:i/>
        </w:rPr>
        <w:t xml:space="preserve"> (Ф.И.О., телефон сотрудника) </w:t>
      </w:r>
    </w:p>
    <w:p w:rsidR="00D55394" w:rsidRPr="00A23C0B" w:rsidRDefault="00D55394" w:rsidP="0026521D">
      <w:pPr>
        <w:ind w:firstLine="709"/>
        <w:jc w:val="both"/>
      </w:pPr>
    </w:p>
    <w:p w:rsidR="00D55394" w:rsidRPr="00A23C0B" w:rsidRDefault="00D55394" w:rsidP="000D1069">
      <w:pPr>
        <w:ind w:firstLine="709"/>
        <w:jc w:val="both"/>
      </w:pPr>
      <w:r w:rsidRPr="00A23C0B">
        <w:t xml:space="preserve">Все сведения о проведении запроса котировок просим сообщать уполномоченному лицу:________________________              ______________________         </w:t>
      </w:r>
    </w:p>
    <w:p w:rsidR="00D55394" w:rsidRPr="00A23C0B" w:rsidRDefault="00D55394" w:rsidP="000D1069">
      <w:pPr>
        <w:ind w:firstLine="709"/>
        <w:jc w:val="both"/>
      </w:pPr>
    </w:p>
    <w:p w:rsidR="00D55394" w:rsidRPr="00A23C0B" w:rsidRDefault="00D55394" w:rsidP="000D1069">
      <w:pPr>
        <w:ind w:firstLine="709"/>
        <w:jc w:val="both"/>
      </w:pPr>
    </w:p>
    <w:p w:rsidR="00D55394" w:rsidRPr="00A23C0B" w:rsidRDefault="00D55394" w:rsidP="000D1069">
      <w:pPr>
        <w:jc w:val="both"/>
      </w:pPr>
      <w:r w:rsidRPr="00A23C0B">
        <w:t>_______________________</w:t>
      </w:r>
    </w:p>
    <w:p w:rsidR="00D55394" w:rsidRPr="00A23C0B" w:rsidRDefault="00D55394" w:rsidP="0026521D">
      <w:r w:rsidRPr="00A23C0B">
        <w:t xml:space="preserve">   (должность подписавшего)                            (подпись)                     (фамилия, инициалы)</w:t>
      </w:r>
    </w:p>
    <w:p w:rsidR="00D55394" w:rsidRPr="00A23C0B" w:rsidRDefault="00D55394" w:rsidP="0026521D"/>
    <w:p w:rsidR="00D55394" w:rsidRPr="00A23C0B" w:rsidRDefault="00D55394" w:rsidP="0026521D">
      <w:pPr>
        <w:pStyle w:val="33"/>
        <w:rPr>
          <w:b/>
          <w:iCs/>
          <w:sz w:val="24"/>
          <w:szCs w:val="24"/>
        </w:rPr>
      </w:pPr>
    </w:p>
    <w:p w:rsidR="00D55394" w:rsidRPr="00A23C0B" w:rsidRDefault="00D55394" w:rsidP="0026521D">
      <w:pPr>
        <w:pStyle w:val="33"/>
        <w:jc w:val="center"/>
        <w:rPr>
          <w:b/>
          <w:iCs/>
          <w:sz w:val="23"/>
          <w:szCs w:val="23"/>
        </w:rPr>
      </w:pPr>
      <w:r w:rsidRPr="00A23C0B">
        <w:rPr>
          <w:b/>
          <w:iCs/>
          <w:sz w:val="23"/>
          <w:szCs w:val="23"/>
        </w:rPr>
        <w:br w:type="page"/>
      </w:r>
      <w:r w:rsidRPr="00A23C0B">
        <w:rPr>
          <w:b/>
          <w:iCs/>
          <w:sz w:val="23"/>
          <w:szCs w:val="23"/>
        </w:rPr>
        <w:lastRenderedPageBreak/>
        <w:t>АНКЕТА УЧАСТНИКА РАЗМЕЩЕНИЯ ЗАКАЗА</w:t>
      </w:r>
    </w:p>
    <w:p w:rsidR="00D55394" w:rsidRPr="00A23C0B" w:rsidRDefault="00D55394" w:rsidP="0026521D">
      <w:pPr>
        <w:pStyle w:val="33"/>
        <w:jc w:val="center"/>
        <w:rPr>
          <w:b/>
          <w:iCs/>
          <w:sz w:val="23"/>
          <w:szCs w:val="23"/>
        </w:rPr>
      </w:pP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A23C0B" w:rsidRPr="00A23C0B" w:rsidTr="008C2DB2">
        <w:tc>
          <w:tcPr>
            <w:tcW w:w="6629" w:type="dxa"/>
          </w:tcPr>
          <w:p w:rsidR="00D55394" w:rsidRPr="00A23C0B" w:rsidRDefault="00D55394" w:rsidP="008C2DB2">
            <w:pPr>
              <w:numPr>
                <w:ilvl w:val="0"/>
                <w:numId w:val="1"/>
              </w:numPr>
              <w:spacing w:after="60"/>
              <w:ind w:left="0" w:firstLine="0"/>
              <w:jc w:val="both"/>
              <w:rPr>
                <w:b/>
                <w:bCs/>
                <w:sz w:val="23"/>
                <w:szCs w:val="23"/>
              </w:rPr>
            </w:pPr>
            <w:r w:rsidRPr="00A23C0B">
              <w:rPr>
                <w:b/>
                <w:bCs/>
                <w:sz w:val="23"/>
                <w:szCs w:val="23"/>
              </w:rPr>
              <w:t xml:space="preserve">Полное и сокращенное наименования организации и ее организационно-правовая форма </w:t>
            </w:r>
          </w:p>
          <w:p w:rsidR="00D55394" w:rsidRPr="00A23C0B" w:rsidRDefault="00D55394" w:rsidP="008C2DB2">
            <w:pPr>
              <w:rPr>
                <w:b/>
                <w:bCs/>
                <w:sz w:val="23"/>
                <w:szCs w:val="23"/>
              </w:rPr>
            </w:pPr>
            <w:r w:rsidRPr="00A23C0B">
              <w:rPr>
                <w:i/>
                <w:iCs/>
                <w:sz w:val="23"/>
                <w:szCs w:val="23"/>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55394" w:rsidRPr="00A23C0B" w:rsidRDefault="00D55394" w:rsidP="008C2DB2">
            <w:pPr>
              <w:rPr>
                <w:b/>
                <w:bCs/>
                <w:sz w:val="23"/>
                <w:szCs w:val="23"/>
              </w:rPr>
            </w:pPr>
            <w:r w:rsidRPr="00A23C0B">
              <w:rPr>
                <w:b/>
                <w:bCs/>
                <w:sz w:val="23"/>
                <w:szCs w:val="23"/>
              </w:rPr>
              <w:t>Ф.И.О. участника размещения заказа – физического лица</w:t>
            </w:r>
          </w:p>
        </w:tc>
        <w:tc>
          <w:tcPr>
            <w:tcW w:w="3827" w:type="dxa"/>
          </w:tcPr>
          <w:p w:rsidR="00D55394" w:rsidRPr="00A23C0B" w:rsidRDefault="00D55394" w:rsidP="008C2DB2">
            <w:pPr>
              <w:rPr>
                <w:b/>
                <w:bCs/>
                <w:sz w:val="23"/>
                <w:szCs w:val="23"/>
              </w:rPr>
            </w:pPr>
          </w:p>
        </w:tc>
      </w:tr>
      <w:tr w:rsidR="00A23C0B" w:rsidRPr="00A23C0B" w:rsidTr="008C2DB2">
        <w:tc>
          <w:tcPr>
            <w:tcW w:w="6629" w:type="dxa"/>
          </w:tcPr>
          <w:p w:rsidR="00D55394" w:rsidRPr="00A23C0B" w:rsidRDefault="00D55394" w:rsidP="008C2DB2">
            <w:pPr>
              <w:numPr>
                <w:ilvl w:val="0"/>
                <w:numId w:val="1"/>
              </w:numPr>
              <w:spacing w:after="60"/>
              <w:ind w:left="400" w:firstLine="0"/>
              <w:jc w:val="both"/>
              <w:rPr>
                <w:b/>
                <w:bCs/>
                <w:sz w:val="23"/>
                <w:szCs w:val="23"/>
              </w:rPr>
            </w:pPr>
            <w:r w:rsidRPr="00A23C0B">
              <w:rPr>
                <w:b/>
                <w:bCs/>
                <w:sz w:val="23"/>
                <w:szCs w:val="23"/>
              </w:rPr>
              <w:t>Регистрационные данные:</w:t>
            </w:r>
          </w:p>
          <w:p w:rsidR="00D55394" w:rsidRPr="00A23C0B" w:rsidRDefault="00D55394" w:rsidP="008C2DB2">
            <w:pPr>
              <w:rPr>
                <w:b/>
                <w:bCs/>
                <w:sz w:val="23"/>
                <w:szCs w:val="23"/>
              </w:rPr>
            </w:pPr>
            <w:r w:rsidRPr="00A23C0B">
              <w:rPr>
                <w:sz w:val="23"/>
                <w:szCs w:val="23"/>
              </w:rPr>
              <w:t xml:space="preserve"> Дата, место и орган регистрации юридического лица, регистрации физического лица в качестве индивидуального предпринимателя </w:t>
            </w:r>
            <w:r w:rsidRPr="00A23C0B">
              <w:rPr>
                <w:i/>
                <w:iCs/>
                <w:sz w:val="23"/>
                <w:szCs w:val="23"/>
              </w:rPr>
              <w:t>(на основании Свидетельства о государственной регистрации)</w:t>
            </w:r>
          </w:p>
          <w:p w:rsidR="00D55394" w:rsidRPr="00A23C0B" w:rsidRDefault="00D55394" w:rsidP="008C2DB2">
            <w:pPr>
              <w:rPr>
                <w:b/>
                <w:bCs/>
                <w:sz w:val="23"/>
                <w:szCs w:val="23"/>
              </w:rPr>
            </w:pPr>
            <w:r w:rsidRPr="00A23C0B">
              <w:rPr>
                <w:b/>
                <w:bCs/>
                <w:sz w:val="23"/>
                <w:szCs w:val="23"/>
              </w:rPr>
              <w:t>Паспортные данные для участника размещения заказа – физического лица</w:t>
            </w:r>
          </w:p>
        </w:tc>
        <w:tc>
          <w:tcPr>
            <w:tcW w:w="3827" w:type="dxa"/>
          </w:tcPr>
          <w:p w:rsidR="00D55394" w:rsidRPr="00A23C0B" w:rsidRDefault="00D55394" w:rsidP="008C2DB2">
            <w:pPr>
              <w:rPr>
                <w:b/>
                <w:bCs/>
                <w:sz w:val="23"/>
                <w:szCs w:val="23"/>
              </w:rPr>
            </w:pPr>
          </w:p>
        </w:tc>
      </w:tr>
      <w:tr w:rsidR="00A23C0B" w:rsidRPr="00A23C0B" w:rsidTr="008C2DB2">
        <w:trPr>
          <w:trHeight w:val="148"/>
        </w:trPr>
        <w:tc>
          <w:tcPr>
            <w:tcW w:w="6629" w:type="dxa"/>
            <w:tcBorders>
              <w:bottom w:val="nil"/>
            </w:tcBorders>
          </w:tcPr>
          <w:p w:rsidR="00D55394" w:rsidRPr="00A23C0B" w:rsidRDefault="00D55394" w:rsidP="008C2DB2">
            <w:pPr>
              <w:rPr>
                <w:b/>
                <w:bCs/>
                <w:sz w:val="23"/>
                <w:szCs w:val="23"/>
              </w:rPr>
            </w:pPr>
            <w:r w:rsidRPr="00A23C0B">
              <w:rPr>
                <w:b/>
                <w:bCs/>
                <w:sz w:val="23"/>
                <w:szCs w:val="23"/>
              </w:rPr>
              <w:t xml:space="preserve"> 3. </w:t>
            </w:r>
          </w:p>
        </w:tc>
        <w:tc>
          <w:tcPr>
            <w:tcW w:w="3827" w:type="dxa"/>
            <w:vMerge w:val="restart"/>
          </w:tcPr>
          <w:p w:rsidR="00D55394" w:rsidRPr="00A23C0B" w:rsidRDefault="00D55394" w:rsidP="008C2DB2">
            <w:pPr>
              <w:rPr>
                <w:b/>
                <w:bCs/>
                <w:sz w:val="23"/>
                <w:szCs w:val="23"/>
              </w:rPr>
            </w:pPr>
          </w:p>
        </w:tc>
      </w:tr>
      <w:tr w:rsidR="00A23C0B" w:rsidRPr="00A23C0B" w:rsidTr="008C2DB2">
        <w:tc>
          <w:tcPr>
            <w:tcW w:w="6629" w:type="dxa"/>
            <w:tcBorders>
              <w:top w:val="nil"/>
            </w:tcBorders>
          </w:tcPr>
          <w:p w:rsidR="00D55394" w:rsidRPr="00A23C0B" w:rsidRDefault="00D55394" w:rsidP="008C2DB2">
            <w:pPr>
              <w:rPr>
                <w:i/>
                <w:iCs/>
                <w:sz w:val="23"/>
                <w:szCs w:val="23"/>
              </w:rPr>
            </w:pPr>
            <w:r w:rsidRPr="00A23C0B">
              <w:rPr>
                <w:sz w:val="23"/>
                <w:szCs w:val="23"/>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D55394" w:rsidRPr="00A23C0B" w:rsidRDefault="00D55394" w:rsidP="008C2DB2">
            <w:pPr>
              <w:rPr>
                <w:b/>
                <w:bCs/>
                <w:sz w:val="23"/>
                <w:szCs w:val="23"/>
              </w:rPr>
            </w:pPr>
          </w:p>
        </w:tc>
      </w:tr>
      <w:tr w:rsidR="00A23C0B" w:rsidRPr="00A23C0B" w:rsidTr="008C2DB2">
        <w:tc>
          <w:tcPr>
            <w:tcW w:w="6629" w:type="dxa"/>
            <w:tcBorders>
              <w:top w:val="nil"/>
            </w:tcBorders>
          </w:tcPr>
          <w:p w:rsidR="00D55394" w:rsidRPr="00A23C0B" w:rsidRDefault="00D55394" w:rsidP="008C2DB2">
            <w:pPr>
              <w:pStyle w:val="aff3"/>
              <w:rPr>
                <w:rFonts w:ascii="Times New Roman" w:hAnsi="Times New Roman"/>
                <w:sz w:val="23"/>
                <w:szCs w:val="23"/>
              </w:rPr>
            </w:pPr>
            <w:r w:rsidRPr="00A23C0B">
              <w:rPr>
                <w:rFonts w:ascii="Times New Roman" w:hAnsi="Times New Roman"/>
                <w:sz w:val="23"/>
                <w:szCs w:val="23"/>
              </w:rPr>
              <w:t>3.2.ИНН, КПП, ОГРН, ОКПО участника размещения заказа</w:t>
            </w:r>
          </w:p>
        </w:tc>
        <w:tc>
          <w:tcPr>
            <w:tcW w:w="3827" w:type="dxa"/>
          </w:tcPr>
          <w:p w:rsidR="00D55394" w:rsidRPr="00A23C0B" w:rsidRDefault="00D55394" w:rsidP="008C2DB2">
            <w:pPr>
              <w:rPr>
                <w:b/>
                <w:bCs/>
                <w:sz w:val="23"/>
                <w:szCs w:val="23"/>
              </w:rPr>
            </w:pPr>
            <w:r w:rsidRPr="00A23C0B">
              <w:rPr>
                <w:b/>
                <w:bCs/>
                <w:sz w:val="23"/>
                <w:szCs w:val="23"/>
              </w:rPr>
              <w:t xml:space="preserve">ИНН  </w:t>
            </w:r>
          </w:p>
          <w:p w:rsidR="00D55394" w:rsidRPr="00A23C0B" w:rsidRDefault="00D55394" w:rsidP="008C2DB2">
            <w:pPr>
              <w:rPr>
                <w:b/>
                <w:bCs/>
                <w:sz w:val="23"/>
                <w:szCs w:val="23"/>
              </w:rPr>
            </w:pPr>
            <w:r w:rsidRPr="00A23C0B">
              <w:rPr>
                <w:b/>
                <w:bCs/>
                <w:sz w:val="23"/>
                <w:szCs w:val="23"/>
              </w:rPr>
              <w:t xml:space="preserve">КПП </w:t>
            </w:r>
          </w:p>
          <w:p w:rsidR="00D55394" w:rsidRPr="00A23C0B" w:rsidRDefault="00D55394" w:rsidP="008C2DB2">
            <w:pPr>
              <w:rPr>
                <w:b/>
                <w:bCs/>
                <w:sz w:val="23"/>
                <w:szCs w:val="23"/>
              </w:rPr>
            </w:pPr>
            <w:r w:rsidRPr="00A23C0B">
              <w:rPr>
                <w:b/>
                <w:bCs/>
                <w:sz w:val="23"/>
                <w:szCs w:val="23"/>
              </w:rPr>
              <w:t xml:space="preserve">ОГРН </w:t>
            </w:r>
          </w:p>
          <w:p w:rsidR="00D55394" w:rsidRPr="00A23C0B" w:rsidRDefault="00D55394" w:rsidP="008C2DB2">
            <w:pPr>
              <w:rPr>
                <w:b/>
                <w:bCs/>
                <w:sz w:val="23"/>
                <w:szCs w:val="23"/>
              </w:rPr>
            </w:pPr>
            <w:r w:rsidRPr="00A23C0B">
              <w:rPr>
                <w:b/>
                <w:bCs/>
                <w:sz w:val="23"/>
                <w:szCs w:val="23"/>
              </w:rPr>
              <w:t xml:space="preserve">ОКПО  </w:t>
            </w:r>
          </w:p>
        </w:tc>
      </w:tr>
      <w:tr w:rsidR="00A23C0B" w:rsidRPr="00A23C0B" w:rsidTr="008C2DB2">
        <w:trPr>
          <w:cantSplit/>
          <w:trHeight w:val="132"/>
        </w:trPr>
        <w:tc>
          <w:tcPr>
            <w:tcW w:w="6629" w:type="dxa"/>
            <w:vMerge w:val="restart"/>
          </w:tcPr>
          <w:p w:rsidR="00D55394" w:rsidRPr="00A23C0B" w:rsidRDefault="00D55394" w:rsidP="008C2DB2">
            <w:pPr>
              <w:tabs>
                <w:tab w:val="left" w:pos="540"/>
                <w:tab w:val="num" w:pos="720"/>
              </w:tabs>
              <w:spacing w:after="60"/>
              <w:jc w:val="both"/>
              <w:rPr>
                <w:b/>
                <w:bCs/>
                <w:sz w:val="23"/>
                <w:szCs w:val="23"/>
              </w:rPr>
            </w:pPr>
            <w:r w:rsidRPr="00A23C0B">
              <w:rPr>
                <w:b/>
                <w:bCs/>
                <w:sz w:val="23"/>
                <w:szCs w:val="23"/>
              </w:rPr>
              <w:t>4. Юридический адрес/место жительства участника размещения заказа</w:t>
            </w:r>
          </w:p>
        </w:tc>
        <w:tc>
          <w:tcPr>
            <w:tcW w:w="3827" w:type="dxa"/>
          </w:tcPr>
          <w:p w:rsidR="00D55394" w:rsidRPr="00A23C0B" w:rsidRDefault="00D55394" w:rsidP="008C2DB2">
            <w:pPr>
              <w:rPr>
                <w:b/>
                <w:sz w:val="23"/>
                <w:szCs w:val="23"/>
              </w:rPr>
            </w:pPr>
            <w:r w:rsidRPr="00A23C0B">
              <w:rPr>
                <w:b/>
                <w:sz w:val="23"/>
                <w:szCs w:val="23"/>
              </w:rPr>
              <w:t xml:space="preserve">Страна                      Россия </w:t>
            </w:r>
          </w:p>
        </w:tc>
      </w:tr>
      <w:tr w:rsidR="00A23C0B" w:rsidRPr="00A23C0B" w:rsidTr="008C2DB2">
        <w:trPr>
          <w:cantSplit/>
          <w:trHeight w:val="258"/>
        </w:trPr>
        <w:tc>
          <w:tcPr>
            <w:tcW w:w="6629" w:type="dxa"/>
            <w:vMerge/>
            <w:vAlign w:val="center"/>
          </w:tcPr>
          <w:p w:rsidR="00D55394" w:rsidRPr="00A23C0B" w:rsidRDefault="00D55394" w:rsidP="008C2DB2">
            <w:pPr>
              <w:rPr>
                <w:b/>
                <w:bCs/>
                <w:sz w:val="23"/>
                <w:szCs w:val="23"/>
              </w:rPr>
            </w:pPr>
          </w:p>
        </w:tc>
        <w:tc>
          <w:tcPr>
            <w:tcW w:w="3827" w:type="dxa"/>
          </w:tcPr>
          <w:p w:rsidR="00D55394" w:rsidRPr="00A23C0B" w:rsidRDefault="00D55394" w:rsidP="008C2DB2">
            <w:pPr>
              <w:rPr>
                <w:b/>
                <w:sz w:val="23"/>
                <w:szCs w:val="23"/>
              </w:rPr>
            </w:pPr>
            <w:r w:rsidRPr="00A23C0B">
              <w:rPr>
                <w:b/>
                <w:sz w:val="23"/>
                <w:szCs w:val="23"/>
              </w:rPr>
              <w:t xml:space="preserve">Адрес: </w:t>
            </w:r>
          </w:p>
        </w:tc>
      </w:tr>
      <w:tr w:rsidR="00A23C0B" w:rsidRPr="00A23C0B" w:rsidTr="008C2DB2">
        <w:trPr>
          <w:cantSplit/>
          <w:trHeight w:val="69"/>
        </w:trPr>
        <w:tc>
          <w:tcPr>
            <w:tcW w:w="6629" w:type="dxa"/>
            <w:vMerge w:val="restart"/>
          </w:tcPr>
          <w:p w:rsidR="00D55394" w:rsidRPr="00A23C0B" w:rsidRDefault="00D55394" w:rsidP="008C2DB2">
            <w:pPr>
              <w:tabs>
                <w:tab w:val="num" w:pos="1300"/>
              </w:tabs>
              <w:rPr>
                <w:b/>
                <w:bCs/>
                <w:sz w:val="23"/>
                <w:szCs w:val="23"/>
              </w:rPr>
            </w:pPr>
            <w:r w:rsidRPr="00A23C0B">
              <w:rPr>
                <w:b/>
                <w:bCs/>
                <w:sz w:val="23"/>
                <w:szCs w:val="23"/>
              </w:rPr>
              <w:t>5.  Почтовый адрес участника размещения заказа</w:t>
            </w:r>
          </w:p>
        </w:tc>
        <w:tc>
          <w:tcPr>
            <w:tcW w:w="3827" w:type="dxa"/>
          </w:tcPr>
          <w:p w:rsidR="00D55394" w:rsidRPr="00A23C0B" w:rsidRDefault="00D55394" w:rsidP="008C2DB2">
            <w:pPr>
              <w:rPr>
                <w:b/>
                <w:sz w:val="23"/>
                <w:szCs w:val="23"/>
              </w:rPr>
            </w:pPr>
            <w:r w:rsidRPr="00A23C0B">
              <w:rPr>
                <w:b/>
                <w:sz w:val="23"/>
                <w:szCs w:val="23"/>
              </w:rPr>
              <w:t>Страна                       Россия</w:t>
            </w:r>
          </w:p>
        </w:tc>
      </w:tr>
      <w:tr w:rsidR="00A23C0B" w:rsidRPr="00A23C0B" w:rsidTr="008C2DB2">
        <w:trPr>
          <w:cantSplit/>
          <w:trHeight w:val="67"/>
        </w:trPr>
        <w:tc>
          <w:tcPr>
            <w:tcW w:w="6629" w:type="dxa"/>
            <w:vMerge/>
            <w:vAlign w:val="center"/>
          </w:tcPr>
          <w:p w:rsidR="00D55394" w:rsidRPr="00A23C0B" w:rsidRDefault="00D55394" w:rsidP="008C2DB2">
            <w:pPr>
              <w:rPr>
                <w:b/>
                <w:bCs/>
                <w:sz w:val="23"/>
                <w:szCs w:val="23"/>
              </w:rPr>
            </w:pPr>
          </w:p>
        </w:tc>
        <w:tc>
          <w:tcPr>
            <w:tcW w:w="3827" w:type="dxa"/>
          </w:tcPr>
          <w:p w:rsidR="00D55394" w:rsidRPr="00A23C0B" w:rsidRDefault="00D55394" w:rsidP="008C2DB2">
            <w:pPr>
              <w:rPr>
                <w:b/>
                <w:sz w:val="23"/>
                <w:szCs w:val="23"/>
              </w:rPr>
            </w:pPr>
            <w:r w:rsidRPr="00A23C0B">
              <w:rPr>
                <w:b/>
                <w:sz w:val="23"/>
                <w:szCs w:val="23"/>
              </w:rPr>
              <w:t xml:space="preserve">Адрес:  </w:t>
            </w:r>
          </w:p>
        </w:tc>
      </w:tr>
      <w:tr w:rsidR="00A23C0B" w:rsidRPr="00A23C0B" w:rsidTr="008C2DB2">
        <w:trPr>
          <w:cantSplit/>
          <w:trHeight w:val="67"/>
        </w:trPr>
        <w:tc>
          <w:tcPr>
            <w:tcW w:w="6629" w:type="dxa"/>
            <w:vMerge/>
            <w:vAlign w:val="center"/>
          </w:tcPr>
          <w:p w:rsidR="00D55394" w:rsidRPr="00A23C0B" w:rsidRDefault="00D55394" w:rsidP="008C2DB2">
            <w:pPr>
              <w:rPr>
                <w:b/>
                <w:bCs/>
                <w:sz w:val="23"/>
                <w:szCs w:val="23"/>
              </w:rPr>
            </w:pPr>
          </w:p>
        </w:tc>
        <w:tc>
          <w:tcPr>
            <w:tcW w:w="3827" w:type="dxa"/>
          </w:tcPr>
          <w:p w:rsidR="00D55394" w:rsidRPr="00A23C0B" w:rsidRDefault="00D55394" w:rsidP="008C2DB2">
            <w:pPr>
              <w:rPr>
                <w:b/>
                <w:sz w:val="23"/>
                <w:szCs w:val="23"/>
              </w:rPr>
            </w:pPr>
            <w:r w:rsidRPr="00A23C0B">
              <w:rPr>
                <w:b/>
                <w:sz w:val="23"/>
                <w:szCs w:val="23"/>
              </w:rPr>
              <w:t xml:space="preserve">Телефон: </w:t>
            </w:r>
          </w:p>
        </w:tc>
      </w:tr>
      <w:tr w:rsidR="00A23C0B" w:rsidRPr="00A23C0B" w:rsidTr="008C2DB2">
        <w:trPr>
          <w:cantSplit/>
          <w:trHeight w:val="67"/>
        </w:trPr>
        <w:tc>
          <w:tcPr>
            <w:tcW w:w="6629" w:type="dxa"/>
            <w:vMerge/>
            <w:vAlign w:val="center"/>
          </w:tcPr>
          <w:p w:rsidR="00D55394" w:rsidRPr="00A23C0B" w:rsidRDefault="00D55394" w:rsidP="008C2DB2">
            <w:pPr>
              <w:rPr>
                <w:b/>
                <w:bCs/>
                <w:sz w:val="23"/>
                <w:szCs w:val="23"/>
              </w:rPr>
            </w:pPr>
          </w:p>
        </w:tc>
        <w:tc>
          <w:tcPr>
            <w:tcW w:w="3827" w:type="dxa"/>
          </w:tcPr>
          <w:p w:rsidR="00D55394" w:rsidRPr="00A23C0B" w:rsidRDefault="00D55394" w:rsidP="008C2DB2">
            <w:pPr>
              <w:rPr>
                <w:b/>
                <w:sz w:val="23"/>
                <w:szCs w:val="23"/>
              </w:rPr>
            </w:pPr>
            <w:r w:rsidRPr="00A23C0B">
              <w:rPr>
                <w:b/>
                <w:sz w:val="23"/>
                <w:szCs w:val="23"/>
              </w:rPr>
              <w:t xml:space="preserve">Факс: </w:t>
            </w:r>
          </w:p>
        </w:tc>
      </w:tr>
      <w:tr w:rsidR="00A23C0B" w:rsidRPr="00A23C0B" w:rsidTr="008C2DB2">
        <w:trPr>
          <w:trHeight w:val="67"/>
        </w:trPr>
        <w:tc>
          <w:tcPr>
            <w:tcW w:w="6629" w:type="dxa"/>
            <w:tcBorders>
              <w:bottom w:val="nil"/>
            </w:tcBorders>
          </w:tcPr>
          <w:p w:rsidR="00D55394" w:rsidRPr="00A23C0B" w:rsidRDefault="00D55394" w:rsidP="008C2DB2">
            <w:pPr>
              <w:tabs>
                <w:tab w:val="num" w:pos="0"/>
              </w:tabs>
              <w:ind w:left="400"/>
              <w:rPr>
                <w:b/>
                <w:bCs/>
                <w:sz w:val="23"/>
                <w:szCs w:val="23"/>
              </w:rPr>
            </w:pPr>
            <w:r w:rsidRPr="00A23C0B">
              <w:rPr>
                <w:b/>
                <w:bCs/>
                <w:sz w:val="23"/>
                <w:szCs w:val="23"/>
              </w:rPr>
              <w:t xml:space="preserve">6.Банковские реквизиты </w:t>
            </w:r>
            <w:r w:rsidRPr="00A23C0B">
              <w:rPr>
                <w:i/>
                <w:iCs/>
                <w:sz w:val="23"/>
                <w:szCs w:val="23"/>
              </w:rPr>
              <w:t>(может быть несколько)</w:t>
            </w:r>
            <w:r w:rsidRPr="00A23C0B">
              <w:rPr>
                <w:b/>
                <w:bCs/>
                <w:sz w:val="23"/>
                <w:szCs w:val="23"/>
              </w:rPr>
              <w:t>:</w:t>
            </w:r>
          </w:p>
        </w:tc>
        <w:tc>
          <w:tcPr>
            <w:tcW w:w="3827" w:type="dxa"/>
          </w:tcPr>
          <w:p w:rsidR="00D55394" w:rsidRPr="00A23C0B" w:rsidRDefault="00D55394" w:rsidP="008C2DB2">
            <w:pPr>
              <w:rPr>
                <w:b/>
                <w:sz w:val="23"/>
                <w:szCs w:val="23"/>
              </w:rPr>
            </w:pPr>
          </w:p>
        </w:tc>
      </w:tr>
      <w:tr w:rsidR="00A23C0B" w:rsidRPr="00A23C0B" w:rsidTr="008C2DB2">
        <w:trPr>
          <w:trHeight w:val="67"/>
        </w:trPr>
        <w:tc>
          <w:tcPr>
            <w:tcW w:w="6629" w:type="dxa"/>
            <w:tcBorders>
              <w:top w:val="nil"/>
              <w:bottom w:val="nil"/>
            </w:tcBorders>
          </w:tcPr>
          <w:p w:rsidR="00D55394" w:rsidRPr="00A23C0B" w:rsidRDefault="00D55394" w:rsidP="008C2DB2">
            <w:pPr>
              <w:rPr>
                <w:sz w:val="23"/>
                <w:szCs w:val="23"/>
              </w:rPr>
            </w:pPr>
            <w:r w:rsidRPr="00A23C0B">
              <w:rPr>
                <w:rStyle w:val="aff5"/>
                <w:sz w:val="23"/>
                <w:szCs w:val="23"/>
              </w:rPr>
              <w:t>6.1. Наименование обслуживающего банка</w:t>
            </w:r>
          </w:p>
        </w:tc>
        <w:tc>
          <w:tcPr>
            <w:tcW w:w="3827" w:type="dxa"/>
          </w:tcPr>
          <w:p w:rsidR="00D55394" w:rsidRPr="00A23C0B" w:rsidRDefault="00D55394" w:rsidP="008C2DB2">
            <w:pPr>
              <w:rPr>
                <w:b/>
                <w:sz w:val="23"/>
                <w:szCs w:val="23"/>
              </w:rPr>
            </w:pPr>
          </w:p>
        </w:tc>
      </w:tr>
      <w:tr w:rsidR="00A23C0B" w:rsidRPr="00A23C0B" w:rsidTr="008C2DB2">
        <w:trPr>
          <w:trHeight w:val="67"/>
        </w:trPr>
        <w:tc>
          <w:tcPr>
            <w:tcW w:w="6629" w:type="dxa"/>
            <w:tcBorders>
              <w:top w:val="nil"/>
              <w:bottom w:val="nil"/>
            </w:tcBorders>
          </w:tcPr>
          <w:p w:rsidR="00D55394" w:rsidRPr="00A23C0B" w:rsidRDefault="00D55394" w:rsidP="008C2DB2">
            <w:pPr>
              <w:rPr>
                <w:rStyle w:val="aff5"/>
                <w:sz w:val="23"/>
                <w:szCs w:val="23"/>
              </w:rPr>
            </w:pPr>
            <w:r w:rsidRPr="00A23C0B">
              <w:rPr>
                <w:rStyle w:val="aff5"/>
                <w:sz w:val="23"/>
                <w:szCs w:val="23"/>
              </w:rPr>
              <w:t>6.2.</w:t>
            </w:r>
            <w:r w:rsidRPr="00A23C0B">
              <w:rPr>
                <w:sz w:val="23"/>
                <w:szCs w:val="23"/>
              </w:rPr>
              <w:t xml:space="preserve"> Расчетный счет</w:t>
            </w:r>
          </w:p>
        </w:tc>
        <w:tc>
          <w:tcPr>
            <w:tcW w:w="3827" w:type="dxa"/>
          </w:tcPr>
          <w:p w:rsidR="00D55394" w:rsidRPr="00A23C0B" w:rsidRDefault="00D55394" w:rsidP="008C2DB2">
            <w:pPr>
              <w:rPr>
                <w:b/>
                <w:sz w:val="23"/>
                <w:szCs w:val="23"/>
              </w:rPr>
            </w:pPr>
          </w:p>
        </w:tc>
      </w:tr>
      <w:tr w:rsidR="00A23C0B" w:rsidRPr="00A23C0B" w:rsidTr="008C2DB2">
        <w:trPr>
          <w:trHeight w:val="67"/>
        </w:trPr>
        <w:tc>
          <w:tcPr>
            <w:tcW w:w="6629" w:type="dxa"/>
            <w:tcBorders>
              <w:top w:val="nil"/>
              <w:bottom w:val="nil"/>
            </w:tcBorders>
          </w:tcPr>
          <w:p w:rsidR="00D55394" w:rsidRPr="00A23C0B" w:rsidRDefault="00D55394" w:rsidP="008C2DB2">
            <w:pPr>
              <w:rPr>
                <w:rStyle w:val="aff5"/>
                <w:sz w:val="23"/>
                <w:szCs w:val="23"/>
              </w:rPr>
            </w:pPr>
            <w:r w:rsidRPr="00A23C0B">
              <w:rPr>
                <w:rStyle w:val="aff5"/>
                <w:sz w:val="23"/>
                <w:szCs w:val="23"/>
              </w:rPr>
              <w:t>6.3. Корреспондентский счет</w:t>
            </w:r>
          </w:p>
        </w:tc>
        <w:tc>
          <w:tcPr>
            <w:tcW w:w="3827" w:type="dxa"/>
          </w:tcPr>
          <w:p w:rsidR="00D55394" w:rsidRPr="00A23C0B" w:rsidRDefault="00D55394" w:rsidP="008C2DB2">
            <w:pPr>
              <w:rPr>
                <w:b/>
                <w:sz w:val="23"/>
                <w:szCs w:val="23"/>
              </w:rPr>
            </w:pPr>
          </w:p>
        </w:tc>
      </w:tr>
      <w:tr w:rsidR="00A23C0B" w:rsidRPr="00A23C0B" w:rsidTr="008C2DB2">
        <w:trPr>
          <w:trHeight w:val="67"/>
        </w:trPr>
        <w:tc>
          <w:tcPr>
            <w:tcW w:w="6629" w:type="dxa"/>
            <w:tcBorders>
              <w:top w:val="nil"/>
            </w:tcBorders>
          </w:tcPr>
          <w:p w:rsidR="00D55394" w:rsidRPr="00A23C0B" w:rsidRDefault="00D55394" w:rsidP="008C2DB2">
            <w:pPr>
              <w:rPr>
                <w:rStyle w:val="aff5"/>
                <w:sz w:val="23"/>
                <w:szCs w:val="23"/>
              </w:rPr>
            </w:pPr>
            <w:r w:rsidRPr="00A23C0B">
              <w:rPr>
                <w:rStyle w:val="aff5"/>
                <w:sz w:val="23"/>
                <w:szCs w:val="23"/>
              </w:rPr>
              <w:t>6.4. Код БИК</w:t>
            </w:r>
          </w:p>
        </w:tc>
        <w:tc>
          <w:tcPr>
            <w:tcW w:w="3827" w:type="dxa"/>
          </w:tcPr>
          <w:p w:rsidR="00D55394" w:rsidRPr="00A23C0B" w:rsidRDefault="00D55394" w:rsidP="008C2DB2">
            <w:pPr>
              <w:rPr>
                <w:b/>
                <w:sz w:val="23"/>
                <w:szCs w:val="23"/>
              </w:rPr>
            </w:pPr>
          </w:p>
        </w:tc>
      </w:tr>
      <w:tr w:rsidR="00A23C0B" w:rsidRPr="00A23C0B" w:rsidTr="008C2DB2">
        <w:trPr>
          <w:trHeight w:val="67"/>
        </w:trPr>
        <w:tc>
          <w:tcPr>
            <w:tcW w:w="6629" w:type="dxa"/>
          </w:tcPr>
          <w:p w:rsidR="00D55394" w:rsidRPr="00A23C0B" w:rsidRDefault="00D55394" w:rsidP="008C2DB2">
            <w:pPr>
              <w:numPr>
                <w:ilvl w:val="0"/>
                <w:numId w:val="2"/>
              </w:numPr>
              <w:tabs>
                <w:tab w:val="num" w:pos="360"/>
                <w:tab w:val="num" w:pos="1300"/>
              </w:tabs>
              <w:spacing w:after="60"/>
              <w:ind w:left="0" w:firstLine="400"/>
              <w:jc w:val="both"/>
              <w:rPr>
                <w:b/>
                <w:bCs/>
                <w:sz w:val="23"/>
                <w:szCs w:val="23"/>
              </w:rPr>
            </w:pPr>
            <w:r w:rsidRPr="00A23C0B">
              <w:rPr>
                <w:b/>
                <w:bCs/>
                <w:sz w:val="23"/>
                <w:szCs w:val="23"/>
              </w:rPr>
              <w:t xml:space="preserve">Сведения о выданных участнику размещения заказа лицензиях, необходимых для выполнения обязательств по контракту </w:t>
            </w:r>
            <w:r w:rsidRPr="00A23C0B">
              <w:rPr>
                <w:i/>
                <w:iCs/>
                <w:sz w:val="23"/>
                <w:szCs w:val="23"/>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D55394" w:rsidRPr="00A23C0B" w:rsidRDefault="00D55394" w:rsidP="008C2DB2">
            <w:pPr>
              <w:rPr>
                <w:b/>
                <w:sz w:val="23"/>
                <w:szCs w:val="23"/>
              </w:rPr>
            </w:pPr>
          </w:p>
        </w:tc>
      </w:tr>
    </w:tbl>
    <w:p w:rsidR="00D55394" w:rsidRPr="00A23C0B" w:rsidRDefault="00D55394" w:rsidP="0026521D">
      <w:pPr>
        <w:rPr>
          <w:sz w:val="23"/>
          <w:szCs w:val="23"/>
        </w:rPr>
      </w:pPr>
      <w:r w:rsidRPr="00A23C0B">
        <w:rPr>
          <w:sz w:val="23"/>
          <w:szCs w:val="23"/>
        </w:rPr>
        <w:t>Мы, нижеподписавшиеся, заверяем правильность всех данных, указанных в анкете.</w:t>
      </w:r>
    </w:p>
    <w:p w:rsidR="00D55394" w:rsidRPr="00A23C0B" w:rsidRDefault="00D55394" w:rsidP="0026521D">
      <w:pPr>
        <w:rPr>
          <w:sz w:val="23"/>
          <w:szCs w:val="23"/>
        </w:rPr>
      </w:pPr>
      <w:r w:rsidRPr="00A23C0B">
        <w:rPr>
          <w:sz w:val="23"/>
          <w:szCs w:val="23"/>
        </w:rPr>
        <w:t>Участник размещения заказа</w:t>
      </w:r>
    </w:p>
    <w:p w:rsidR="00D55394" w:rsidRPr="00A23C0B" w:rsidRDefault="00D55394" w:rsidP="0026521D">
      <w:pPr>
        <w:rPr>
          <w:sz w:val="23"/>
          <w:szCs w:val="23"/>
          <w:vertAlign w:val="superscript"/>
        </w:rPr>
      </w:pPr>
      <w:r w:rsidRPr="00A23C0B">
        <w:rPr>
          <w:sz w:val="23"/>
          <w:szCs w:val="23"/>
        </w:rPr>
        <w:t>(уполномоченный представитель) ________________</w:t>
      </w:r>
      <w:r w:rsidRPr="00A23C0B">
        <w:rPr>
          <w:sz w:val="23"/>
          <w:szCs w:val="23"/>
        </w:rPr>
        <w:tab/>
      </w:r>
      <w:r w:rsidRPr="00A23C0B">
        <w:rPr>
          <w:sz w:val="23"/>
          <w:szCs w:val="23"/>
        </w:rPr>
        <w:tab/>
      </w:r>
      <w:r w:rsidRPr="00A23C0B">
        <w:rPr>
          <w:sz w:val="23"/>
          <w:szCs w:val="23"/>
          <w:vertAlign w:val="superscript"/>
        </w:rPr>
        <w:tab/>
      </w:r>
      <w:r w:rsidRPr="00A23C0B">
        <w:rPr>
          <w:sz w:val="23"/>
          <w:szCs w:val="23"/>
          <w:vertAlign w:val="superscript"/>
        </w:rPr>
        <w:tab/>
      </w:r>
      <w:r w:rsidRPr="00A23C0B">
        <w:rPr>
          <w:sz w:val="23"/>
          <w:szCs w:val="23"/>
          <w:vertAlign w:val="superscript"/>
        </w:rPr>
        <w:tab/>
        <w:t xml:space="preserve">  (подпись)                                                             </w:t>
      </w:r>
    </w:p>
    <w:p w:rsidR="00D55394" w:rsidRPr="00A23C0B" w:rsidRDefault="00D55394" w:rsidP="0026521D">
      <w:pPr>
        <w:rPr>
          <w:sz w:val="23"/>
          <w:szCs w:val="23"/>
        </w:rPr>
      </w:pPr>
      <w:r w:rsidRPr="00A23C0B">
        <w:rPr>
          <w:sz w:val="23"/>
          <w:szCs w:val="23"/>
        </w:rPr>
        <w:t>Главный бухгалтер</w:t>
      </w:r>
      <w:r w:rsidRPr="00A23C0B">
        <w:rPr>
          <w:sz w:val="23"/>
          <w:szCs w:val="23"/>
        </w:rPr>
        <w:tab/>
      </w:r>
      <w:r w:rsidRPr="00A23C0B">
        <w:rPr>
          <w:sz w:val="23"/>
          <w:szCs w:val="23"/>
        </w:rPr>
        <w:tab/>
      </w:r>
      <w:r w:rsidRPr="00A23C0B">
        <w:rPr>
          <w:sz w:val="23"/>
          <w:szCs w:val="23"/>
        </w:rPr>
        <w:tab/>
        <w:t xml:space="preserve">___________________        </w:t>
      </w:r>
    </w:p>
    <w:p w:rsidR="00D55394" w:rsidRPr="00A23C0B" w:rsidRDefault="00D55394" w:rsidP="0026521D">
      <w:pPr>
        <w:rPr>
          <w:sz w:val="23"/>
          <w:szCs w:val="23"/>
          <w:vertAlign w:val="superscript"/>
        </w:rPr>
      </w:pPr>
      <w:r w:rsidRPr="00A23C0B">
        <w:rPr>
          <w:sz w:val="23"/>
          <w:szCs w:val="23"/>
          <w:vertAlign w:val="superscript"/>
        </w:rPr>
        <w:tab/>
      </w:r>
      <w:r w:rsidRPr="00A23C0B">
        <w:rPr>
          <w:sz w:val="23"/>
          <w:szCs w:val="23"/>
          <w:vertAlign w:val="superscript"/>
        </w:rPr>
        <w:tab/>
        <w:t xml:space="preserve">       (подпись)                                                             </w:t>
      </w:r>
    </w:p>
    <w:p w:rsidR="00D55394" w:rsidRPr="00A23C0B" w:rsidRDefault="00D55394" w:rsidP="0026521D">
      <w:pPr>
        <w:rPr>
          <w:sz w:val="23"/>
          <w:szCs w:val="23"/>
        </w:rPr>
      </w:pPr>
      <w:r w:rsidRPr="00A23C0B">
        <w:rPr>
          <w:sz w:val="23"/>
          <w:szCs w:val="23"/>
        </w:rPr>
        <w:t>М.П.</w:t>
      </w:r>
    </w:p>
    <w:p w:rsidR="00D55394" w:rsidRPr="00A23C0B" w:rsidRDefault="00D55394" w:rsidP="0026521D">
      <w:pPr>
        <w:jc w:val="both"/>
        <w:rPr>
          <w:sz w:val="23"/>
          <w:szCs w:val="23"/>
        </w:rPr>
      </w:pPr>
      <w:r w:rsidRPr="00A23C0B">
        <w:rPr>
          <w:sz w:val="23"/>
          <w:szCs w:val="23"/>
        </w:rPr>
        <w:t xml:space="preserve">Директор </w:t>
      </w:r>
      <w:r w:rsidRPr="00A23C0B">
        <w:rPr>
          <w:sz w:val="23"/>
          <w:szCs w:val="23"/>
        </w:rPr>
        <w:tab/>
      </w:r>
      <w:r w:rsidRPr="00A23C0B">
        <w:rPr>
          <w:sz w:val="23"/>
          <w:szCs w:val="23"/>
        </w:rPr>
        <w:tab/>
        <w:t xml:space="preserve">                             _____________</w:t>
      </w:r>
      <w:r w:rsidRPr="00A23C0B">
        <w:rPr>
          <w:sz w:val="23"/>
          <w:szCs w:val="23"/>
        </w:rPr>
        <w:tab/>
      </w:r>
      <w:r w:rsidRPr="00A23C0B">
        <w:rPr>
          <w:sz w:val="23"/>
          <w:szCs w:val="23"/>
        </w:rPr>
        <w:tab/>
        <w:t xml:space="preserve">              ________________.</w:t>
      </w:r>
    </w:p>
    <w:p w:rsidR="00D55394" w:rsidRPr="00A23C0B" w:rsidRDefault="00D55394" w:rsidP="0026521D">
      <w:pPr>
        <w:jc w:val="both"/>
        <w:rPr>
          <w:sz w:val="23"/>
          <w:szCs w:val="23"/>
        </w:rPr>
      </w:pPr>
      <w:r w:rsidRPr="00A23C0B">
        <w:rPr>
          <w:sz w:val="23"/>
          <w:szCs w:val="23"/>
        </w:rPr>
        <w:t xml:space="preserve">(должность подписавшего </w:t>
      </w:r>
      <w:r w:rsidRPr="00A23C0B">
        <w:rPr>
          <w:sz w:val="23"/>
          <w:szCs w:val="23"/>
        </w:rPr>
        <w:tab/>
        <w:t xml:space="preserve">  (подпись)</w:t>
      </w:r>
      <w:r w:rsidRPr="00A23C0B">
        <w:rPr>
          <w:sz w:val="23"/>
          <w:szCs w:val="23"/>
        </w:rPr>
        <w:tab/>
      </w:r>
      <w:r w:rsidRPr="00A23C0B">
        <w:rPr>
          <w:sz w:val="23"/>
          <w:szCs w:val="23"/>
        </w:rPr>
        <w:tab/>
      </w:r>
      <w:r w:rsidRPr="00A23C0B">
        <w:rPr>
          <w:sz w:val="23"/>
          <w:szCs w:val="23"/>
        </w:rPr>
        <w:tab/>
        <w:t xml:space="preserve">          (фамилия, инициалы)</w:t>
      </w:r>
    </w:p>
    <w:p w:rsidR="00D55394" w:rsidRPr="00A23C0B" w:rsidRDefault="00D55394" w:rsidP="0026521D">
      <w:pPr>
        <w:jc w:val="both"/>
        <w:rPr>
          <w:sz w:val="23"/>
          <w:szCs w:val="23"/>
        </w:rPr>
      </w:pPr>
      <w:r w:rsidRPr="00A23C0B">
        <w:rPr>
          <w:sz w:val="23"/>
          <w:szCs w:val="23"/>
        </w:rPr>
        <w:t xml:space="preserve"> (для юридического лица))  </w:t>
      </w:r>
    </w:p>
    <w:p w:rsidR="00D55394" w:rsidRPr="00A23C0B" w:rsidRDefault="00D55394" w:rsidP="007B4DDF">
      <w:pPr>
        <w:rPr>
          <w:b/>
        </w:rPr>
      </w:pPr>
    </w:p>
    <w:p w:rsidR="00D55394" w:rsidRPr="00A23C0B" w:rsidRDefault="00D55394" w:rsidP="007B4DDF">
      <w:pPr>
        <w:rPr>
          <w:b/>
        </w:rPr>
      </w:pPr>
    </w:p>
    <w:p w:rsidR="00D55394" w:rsidRPr="00A23C0B" w:rsidRDefault="00D55394" w:rsidP="005A2E39">
      <w:pPr>
        <w:jc w:val="center"/>
        <w:rPr>
          <w:b/>
        </w:rPr>
      </w:pPr>
      <w:r w:rsidRPr="00A23C0B">
        <w:rPr>
          <w:b/>
        </w:rPr>
        <w:lastRenderedPageBreak/>
        <w:t xml:space="preserve">ДОГОВОР НА ВЫПОЛНЕНИЕ ПОДРЯДНЫХ РАБОТ </w:t>
      </w:r>
    </w:p>
    <w:p w:rsidR="00D55394" w:rsidRPr="00A23C0B" w:rsidRDefault="00D55394" w:rsidP="005A2E39">
      <w:pPr>
        <w:ind w:firstLine="708"/>
        <w:jc w:val="center"/>
      </w:pPr>
    </w:p>
    <w:p w:rsidR="00D55394" w:rsidRPr="00A23C0B" w:rsidRDefault="00D55394" w:rsidP="005A2E39">
      <w:pPr>
        <w:jc w:val="both"/>
      </w:pPr>
      <w:r w:rsidRPr="00A23C0B">
        <w:t xml:space="preserve">г. Петрозаводск </w:t>
      </w:r>
      <w:r w:rsidRPr="00A23C0B">
        <w:tab/>
        <w:t xml:space="preserve">                                                                             «_____»   _________года</w:t>
      </w:r>
    </w:p>
    <w:p w:rsidR="00D55394" w:rsidRPr="00A23C0B" w:rsidRDefault="00D55394" w:rsidP="005A2E39">
      <w:pPr>
        <w:pStyle w:val="16"/>
        <w:jc w:val="both"/>
        <w:rPr>
          <w:rFonts w:ascii="Times New Roman" w:hAnsi="Times New Roman"/>
          <w:sz w:val="24"/>
          <w:szCs w:val="24"/>
        </w:rPr>
      </w:pPr>
      <w:r w:rsidRPr="00A23C0B">
        <w:rPr>
          <w:rFonts w:ascii="Times New Roman" w:hAnsi="Times New Roman"/>
          <w:sz w:val="24"/>
          <w:szCs w:val="24"/>
        </w:rPr>
        <w:br/>
        <w:t xml:space="preserve">          </w:t>
      </w:r>
      <w:r w:rsidRPr="00A23C0B">
        <w:rPr>
          <w:rFonts w:ascii="Times New Roman" w:hAnsi="Times New Roman"/>
          <w:b/>
          <w:sz w:val="24"/>
          <w:szCs w:val="24"/>
        </w:rPr>
        <w:t>Частное учреждение здравоохранения  «Клиническая больница «РЖД-Медицина» города Петрозаводск» (ЧУЗ «КБ «РЖД-Медицина» г. Петрозаводск»)</w:t>
      </w:r>
      <w:r w:rsidRPr="00A23C0B">
        <w:rPr>
          <w:rFonts w:ascii="Times New Roman" w:hAnsi="Times New Roman"/>
          <w:sz w:val="24"/>
          <w:szCs w:val="24"/>
        </w:rPr>
        <w:t xml:space="preserve"> именуемое в дальнейшем «Заказчик»,</w:t>
      </w:r>
      <w:r w:rsidRPr="00A23C0B">
        <w:rPr>
          <w:rFonts w:ascii="Times New Roman" w:hAnsi="Times New Roman"/>
          <w:b/>
          <w:sz w:val="24"/>
          <w:szCs w:val="24"/>
        </w:rPr>
        <w:t xml:space="preserve"> </w:t>
      </w:r>
      <w:r w:rsidRPr="00A23C0B">
        <w:rPr>
          <w:rFonts w:ascii="Times New Roman" w:hAnsi="Times New Roman"/>
          <w:sz w:val="24"/>
          <w:szCs w:val="24"/>
        </w:rPr>
        <w:t xml:space="preserve">в лице главного врача Касьянова Сергея Владимировича, действующего на основании Устава, и </w:t>
      </w:r>
      <w:r w:rsidRPr="00A23C0B">
        <w:rPr>
          <w:rFonts w:ascii="Times New Roman" w:hAnsi="Times New Roman"/>
          <w:b/>
          <w:sz w:val="24"/>
          <w:szCs w:val="24"/>
        </w:rPr>
        <w:t>________________________________________</w:t>
      </w:r>
      <w:r w:rsidRPr="00A23C0B">
        <w:rPr>
          <w:rFonts w:ascii="Times New Roman" w:hAnsi="Times New Roman"/>
          <w:sz w:val="24"/>
          <w:szCs w:val="24"/>
        </w:rPr>
        <w:t xml:space="preserve">именуемый в дальнейшем «Подрядчик», </w:t>
      </w:r>
      <w:r w:rsidRPr="00A23C0B">
        <w:rPr>
          <w:rFonts w:ascii="Times New Roman" w:hAnsi="Times New Roman"/>
          <w:b/>
          <w:sz w:val="24"/>
          <w:szCs w:val="24"/>
        </w:rPr>
        <w:t xml:space="preserve"> </w:t>
      </w:r>
      <w:r w:rsidRPr="00A23C0B">
        <w:rPr>
          <w:rFonts w:ascii="Times New Roman" w:hAnsi="Times New Roman"/>
          <w:sz w:val="24"/>
          <w:szCs w:val="24"/>
        </w:rPr>
        <w:t>в лице  ________________________________,  действующего на основании  __________________________________________, вместе именуемые «Стороны», а каждый в отдельности «Сторона»,  заключили настоящий договор о нижеследующем:</w:t>
      </w:r>
    </w:p>
    <w:p w:rsidR="00D55394" w:rsidRPr="00A23C0B" w:rsidRDefault="00D55394" w:rsidP="005A2E39">
      <w:pPr>
        <w:jc w:val="center"/>
        <w:rPr>
          <w:b/>
        </w:rPr>
      </w:pPr>
    </w:p>
    <w:p w:rsidR="00D55394" w:rsidRPr="00A23C0B" w:rsidRDefault="00D55394" w:rsidP="005A2E39">
      <w:pPr>
        <w:jc w:val="center"/>
      </w:pPr>
      <w:r w:rsidRPr="00A23C0B">
        <w:rPr>
          <w:b/>
        </w:rPr>
        <w:t>1.Предмет договора</w:t>
      </w:r>
    </w:p>
    <w:p w:rsidR="00D55394" w:rsidRPr="00A23C0B" w:rsidRDefault="00D55394" w:rsidP="005A2E39">
      <w:pPr>
        <w:tabs>
          <w:tab w:val="left" w:pos="3210"/>
        </w:tabs>
        <w:ind w:firstLine="709"/>
        <w:jc w:val="both"/>
        <w:rPr>
          <w:b/>
        </w:rPr>
      </w:pPr>
      <w:r w:rsidRPr="00A23C0B">
        <w:t>1.1. Заказчик поручает, а Подрядчик принимает на себя обязательства  по выполнению работ</w:t>
      </w:r>
      <w:r w:rsidRPr="00A23C0B">
        <w:rPr>
          <w:b/>
        </w:rPr>
        <w:t xml:space="preserve"> </w:t>
      </w:r>
      <w:r w:rsidRPr="00A23C0B">
        <w:rPr>
          <w:bCs/>
          <w:iCs/>
        </w:rPr>
        <w:t>по прокладке и подключению к водопроводу 2  корпуса здания частного учреждения здравоохранения «Клиническая больница «РЖД-Медицина» г. Петрозаводск» находящегося по адресу: г. Петрозаводск, пр. Первомайский, д.17.</w:t>
      </w:r>
      <w:r w:rsidRPr="00A23C0B">
        <w:rPr>
          <w:b/>
          <w:bCs/>
          <w:iCs/>
        </w:rPr>
        <w:t xml:space="preserve"> </w:t>
      </w:r>
    </w:p>
    <w:p w:rsidR="00D55394" w:rsidRPr="00A23C0B" w:rsidRDefault="00D55394" w:rsidP="005A2E39">
      <w:pPr>
        <w:numPr>
          <w:ilvl w:val="1"/>
          <w:numId w:val="27"/>
        </w:numPr>
        <w:suppressAutoHyphens/>
        <w:ind w:left="0" w:firstLine="709"/>
        <w:jc w:val="both"/>
      </w:pPr>
      <w:r w:rsidRPr="00A23C0B">
        <w:rPr>
          <w:bCs/>
          <w:iCs/>
        </w:rPr>
        <w:t xml:space="preserve"> Подрядчик выполняет работы по данному договору и сдает их результата Заказчику. Результат работ принадлежит Заказчику.</w:t>
      </w:r>
    </w:p>
    <w:p w:rsidR="00D55394" w:rsidRPr="00A23C0B" w:rsidRDefault="00D55394" w:rsidP="005A2E39">
      <w:pPr>
        <w:jc w:val="both"/>
      </w:pPr>
    </w:p>
    <w:p w:rsidR="00D55394" w:rsidRPr="00A23C0B" w:rsidRDefault="00D55394" w:rsidP="005A2E39">
      <w:pPr>
        <w:pStyle w:val="1"/>
        <w:keepNext w:val="0"/>
        <w:spacing w:before="0"/>
        <w:jc w:val="center"/>
        <w:rPr>
          <w:rFonts w:ascii="Times New Roman" w:hAnsi="Times New Roman"/>
          <w:color w:val="auto"/>
          <w:sz w:val="24"/>
          <w:szCs w:val="24"/>
        </w:rPr>
      </w:pPr>
      <w:bookmarkStart w:id="3" w:name="zID"/>
      <w:bookmarkEnd w:id="3"/>
      <w:r w:rsidRPr="00A23C0B">
        <w:rPr>
          <w:rFonts w:ascii="Times New Roman" w:hAnsi="Times New Roman"/>
          <w:color w:val="auto"/>
          <w:sz w:val="24"/>
          <w:szCs w:val="24"/>
        </w:rPr>
        <w:t>2. Сроки выполнения работ</w:t>
      </w:r>
    </w:p>
    <w:p w:rsidR="00D55394" w:rsidRPr="00A23C0B" w:rsidRDefault="00D55394" w:rsidP="005A2E39">
      <w:pPr>
        <w:pStyle w:val="af6"/>
        <w:spacing w:after="0"/>
        <w:ind w:firstLine="709"/>
        <w:jc w:val="both"/>
        <w:rPr>
          <w:sz w:val="24"/>
          <w:szCs w:val="24"/>
        </w:rPr>
      </w:pPr>
      <w:r w:rsidRPr="00A23C0B">
        <w:rPr>
          <w:sz w:val="24"/>
          <w:szCs w:val="24"/>
        </w:rPr>
        <w:t>2.1. Срок выполнения Подрядчиком работ составляет 7 (семь) дней  с даты заключения настоящего Договора.</w:t>
      </w:r>
    </w:p>
    <w:p w:rsidR="00D55394" w:rsidRPr="00A23C0B" w:rsidRDefault="00D55394" w:rsidP="005A2E39">
      <w:pPr>
        <w:pStyle w:val="af6"/>
        <w:spacing w:after="0"/>
        <w:ind w:firstLine="709"/>
        <w:jc w:val="both"/>
        <w:rPr>
          <w:sz w:val="24"/>
          <w:szCs w:val="24"/>
        </w:rPr>
      </w:pPr>
      <w:r w:rsidRPr="00A23C0B">
        <w:rPr>
          <w:sz w:val="24"/>
          <w:szCs w:val="24"/>
        </w:rPr>
        <w:t>2.2.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55394" w:rsidRPr="00A23C0B" w:rsidRDefault="00D55394" w:rsidP="005A2E39">
      <w:pPr>
        <w:pStyle w:val="af6"/>
        <w:tabs>
          <w:tab w:val="left" w:pos="284"/>
        </w:tabs>
        <w:spacing w:after="0"/>
        <w:ind w:firstLine="709"/>
        <w:jc w:val="both"/>
        <w:rPr>
          <w:sz w:val="24"/>
          <w:szCs w:val="24"/>
        </w:rPr>
      </w:pPr>
      <w:r w:rsidRPr="00A23C0B">
        <w:rPr>
          <w:sz w:val="24"/>
          <w:szCs w:val="24"/>
        </w:rPr>
        <w:t>2.3. Заказчик вправе отказаться от выполнения работ Подрядчиком на любом этапе выполнения работ.</w:t>
      </w:r>
    </w:p>
    <w:p w:rsidR="00D55394" w:rsidRPr="00A23C0B" w:rsidRDefault="00D55394" w:rsidP="005A2E39">
      <w:pPr>
        <w:pStyle w:val="1"/>
        <w:keepNext w:val="0"/>
        <w:jc w:val="center"/>
        <w:rPr>
          <w:rFonts w:ascii="Times New Roman" w:hAnsi="Times New Roman"/>
          <w:color w:val="auto"/>
          <w:sz w:val="24"/>
          <w:szCs w:val="24"/>
        </w:rPr>
      </w:pPr>
      <w:r w:rsidRPr="00A23C0B">
        <w:rPr>
          <w:rFonts w:ascii="Times New Roman" w:hAnsi="Times New Roman"/>
          <w:color w:val="auto"/>
          <w:sz w:val="24"/>
          <w:szCs w:val="24"/>
        </w:rPr>
        <w:t>3. Стоимость работ и порядок оплаты</w:t>
      </w:r>
      <w:bookmarkStart w:id="4" w:name="zСт1"/>
      <w:bookmarkStart w:id="5" w:name="zSt1"/>
      <w:bookmarkEnd w:id="4"/>
      <w:bookmarkEnd w:id="5"/>
    </w:p>
    <w:p w:rsidR="00D55394" w:rsidRPr="00A23C0B" w:rsidRDefault="00D55394" w:rsidP="005A2E39">
      <w:pPr>
        <w:pStyle w:val="af6"/>
        <w:tabs>
          <w:tab w:val="left" w:pos="567"/>
        </w:tabs>
        <w:spacing w:after="0"/>
        <w:ind w:firstLine="709"/>
        <w:jc w:val="both"/>
        <w:rPr>
          <w:b/>
          <w:sz w:val="24"/>
          <w:szCs w:val="24"/>
        </w:rPr>
      </w:pPr>
      <w:r w:rsidRPr="00A23C0B">
        <w:rPr>
          <w:sz w:val="24"/>
          <w:szCs w:val="24"/>
        </w:rPr>
        <w:t>3.1. Общая стоимость работ по настоящему Договору составляет</w:t>
      </w:r>
      <w:r w:rsidRPr="00A23C0B">
        <w:rPr>
          <w:b/>
          <w:sz w:val="24"/>
          <w:szCs w:val="24"/>
        </w:rPr>
        <w:t>___________________________________________________.</w:t>
      </w:r>
    </w:p>
    <w:p w:rsidR="00D55394" w:rsidRPr="00A23C0B" w:rsidRDefault="00D55394" w:rsidP="005A2E39">
      <w:pPr>
        <w:pStyle w:val="af6"/>
        <w:tabs>
          <w:tab w:val="left" w:pos="567"/>
        </w:tabs>
        <w:spacing w:after="0"/>
        <w:jc w:val="both"/>
        <w:rPr>
          <w:sz w:val="24"/>
          <w:szCs w:val="24"/>
        </w:rPr>
      </w:pPr>
      <w:r w:rsidRPr="00A23C0B">
        <w:rPr>
          <w:sz w:val="24"/>
          <w:szCs w:val="24"/>
        </w:rPr>
        <w:tab/>
        <w:t xml:space="preserve"> В стоимость работ включены накладные и плановые расходы Подрядчика, а также все налоги, пошлины и иные обязательные платежи.</w:t>
      </w:r>
    </w:p>
    <w:p w:rsidR="00D55394" w:rsidRPr="00A23C0B" w:rsidRDefault="00D55394" w:rsidP="005A2E39">
      <w:pPr>
        <w:pStyle w:val="paragraph"/>
        <w:spacing w:before="0" w:beforeAutospacing="0" w:after="0" w:afterAutospacing="0"/>
        <w:ind w:firstLine="720"/>
        <w:jc w:val="both"/>
        <w:textAlignment w:val="baseline"/>
      </w:pPr>
      <w:r w:rsidRPr="00A23C0B">
        <w:t>3.2. Оплата работ производится путем перечисления денежных средств Заказчиком на расчетный счет Подрядчика в размере 100 % в течение 30 (тридцати) банковских дней после выполнения Подрядчиком необходимых работ, и подписания Акта выполненных работ и выставления счета. Датой поступления денежных средств является дата зачисления денежных средств на расчетный счет Подрядчика</w:t>
      </w:r>
    </w:p>
    <w:p w:rsidR="00D55394" w:rsidRPr="00A23C0B" w:rsidRDefault="00D55394" w:rsidP="00F97946">
      <w:pPr>
        <w:pStyle w:val="af6"/>
        <w:tabs>
          <w:tab w:val="left" w:pos="567"/>
        </w:tabs>
        <w:spacing w:after="0"/>
        <w:ind w:firstLine="709"/>
        <w:jc w:val="both"/>
        <w:rPr>
          <w:i/>
          <w:sz w:val="24"/>
          <w:szCs w:val="24"/>
        </w:rPr>
      </w:pPr>
      <w:r w:rsidRPr="00A23C0B">
        <w:rPr>
          <w:sz w:val="24"/>
          <w:szCs w:val="24"/>
        </w:rPr>
        <w:t>Либо  второй вариант:</w:t>
      </w:r>
      <w:r w:rsidRPr="00A23C0B">
        <w:rPr>
          <w:i/>
          <w:sz w:val="24"/>
          <w:szCs w:val="24"/>
        </w:rPr>
        <w:t xml:space="preserve"> 3.2.1 </w:t>
      </w:r>
      <w:r w:rsidRPr="00A23C0B">
        <w:rPr>
          <w:rStyle w:val="normaltextrun"/>
          <w:i/>
          <w:sz w:val="24"/>
          <w:szCs w:val="24"/>
        </w:rPr>
        <w:t>авансовый</w:t>
      </w:r>
      <w:r w:rsidRPr="00A23C0B">
        <w:rPr>
          <w:rStyle w:val="apple-converted-space"/>
          <w:i/>
          <w:sz w:val="24"/>
          <w:szCs w:val="24"/>
        </w:rPr>
        <w:t> </w:t>
      </w:r>
      <w:r w:rsidRPr="00A23C0B">
        <w:rPr>
          <w:rStyle w:val="normaltextrun"/>
          <w:i/>
          <w:sz w:val="24"/>
          <w:szCs w:val="24"/>
        </w:rPr>
        <w:t>платеж</w:t>
      </w:r>
      <w:r w:rsidRPr="00A23C0B">
        <w:rPr>
          <w:rStyle w:val="apple-converted-space"/>
          <w:i/>
          <w:sz w:val="24"/>
          <w:szCs w:val="24"/>
        </w:rPr>
        <w:t> </w:t>
      </w:r>
      <w:r w:rsidRPr="00A23C0B">
        <w:rPr>
          <w:rStyle w:val="normaltextrun"/>
          <w:i/>
          <w:sz w:val="24"/>
          <w:szCs w:val="24"/>
        </w:rPr>
        <w:t>перечисляется Заказчиком Подрядчику </w:t>
      </w:r>
      <w:r w:rsidRPr="00A23C0B">
        <w:rPr>
          <w:rStyle w:val="apple-converted-space"/>
          <w:i/>
          <w:sz w:val="24"/>
          <w:szCs w:val="24"/>
        </w:rPr>
        <w:t> </w:t>
      </w:r>
      <w:r w:rsidRPr="00A23C0B">
        <w:rPr>
          <w:rStyle w:val="normaltextrun"/>
          <w:i/>
          <w:sz w:val="24"/>
          <w:szCs w:val="24"/>
        </w:rPr>
        <w:t>в течение </w:t>
      </w:r>
      <w:r w:rsidRPr="00A23C0B">
        <w:rPr>
          <w:rStyle w:val="apple-converted-space"/>
          <w:i/>
          <w:sz w:val="24"/>
          <w:szCs w:val="24"/>
        </w:rPr>
        <w:t> </w:t>
      </w:r>
      <w:r w:rsidRPr="00A23C0B">
        <w:rPr>
          <w:rStyle w:val="normaltextrun"/>
          <w:i/>
          <w:sz w:val="24"/>
          <w:szCs w:val="24"/>
        </w:rPr>
        <w:t>5 (пяти) банковских дней с даты </w:t>
      </w:r>
      <w:r w:rsidRPr="00A23C0B">
        <w:rPr>
          <w:rStyle w:val="apple-converted-space"/>
          <w:i/>
          <w:sz w:val="24"/>
          <w:szCs w:val="24"/>
        </w:rPr>
        <w:t> </w:t>
      </w:r>
      <w:r w:rsidRPr="00A23C0B">
        <w:rPr>
          <w:rStyle w:val="normaltextrun"/>
          <w:i/>
          <w:sz w:val="24"/>
          <w:szCs w:val="24"/>
        </w:rPr>
        <w:t>заключения</w:t>
      </w:r>
      <w:r w:rsidRPr="00A23C0B">
        <w:rPr>
          <w:rStyle w:val="apple-converted-space"/>
          <w:i/>
          <w:sz w:val="24"/>
          <w:szCs w:val="24"/>
        </w:rPr>
        <w:t> </w:t>
      </w:r>
      <w:r w:rsidRPr="00A23C0B">
        <w:rPr>
          <w:rStyle w:val="normaltextrun"/>
          <w:i/>
          <w:sz w:val="24"/>
          <w:szCs w:val="24"/>
        </w:rPr>
        <w:t>Сторонами настоящего Договора,  в размере </w:t>
      </w:r>
      <w:r w:rsidRPr="00A23C0B">
        <w:rPr>
          <w:rStyle w:val="apple-converted-space"/>
          <w:i/>
          <w:sz w:val="24"/>
          <w:szCs w:val="24"/>
        </w:rPr>
        <w:t> </w:t>
      </w:r>
      <w:r w:rsidRPr="00A23C0B">
        <w:rPr>
          <w:rStyle w:val="normaltextrun"/>
          <w:i/>
          <w:sz w:val="24"/>
          <w:szCs w:val="24"/>
        </w:rPr>
        <w:t>30%  (тридцати)  от   стоимости работ, что составляет</w:t>
      </w:r>
      <w:r w:rsidRPr="00A23C0B">
        <w:rPr>
          <w:rStyle w:val="apple-converted-space"/>
          <w:i/>
          <w:sz w:val="24"/>
          <w:szCs w:val="24"/>
        </w:rPr>
        <w:t> </w:t>
      </w:r>
      <w:r w:rsidRPr="00A23C0B">
        <w:rPr>
          <w:rStyle w:val="normaltextrun"/>
          <w:i/>
          <w:sz w:val="24"/>
          <w:szCs w:val="24"/>
        </w:rPr>
        <w:t>сумму:</w:t>
      </w:r>
      <w:r w:rsidRPr="00A23C0B">
        <w:rPr>
          <w:rStyle w:val="apple-converted-space"/>
          <w:i/>
          <w:sz w:val="24"/>
          <w:szCs w:val="24"/>
        </w:rPr>
        <w:t> </w:t>
      </w:r>
      <w:r w:rsidRPr="00A23C0B">
        <w:rPr>
          <w:rStyle w:val="normaltextrun"/>
          <w:bCs/>
          <w:i/>
          <w:sz w:val="24"/>
          <w:szCs w:val="24"/>
        </w:rPr>
        <w:t>_____________</w:t>
      </w:r>
      <w:r w:rsidRPr="00A23C0B">
        <w:rPr>
          <w:rStyle w:val="apple-converted-space"/>
          <w:bCs/>
          <w:i/>
          <w:sz w:val="24"/>
          <w:szCs w:val="24"/>
        </w:rPr>
        <w:t> </w:t>
      </w:r>
      <w:r w:rsidRPr="00A23C0B">
        <w:rPr>
          <w:rStyle w:val="normaltextrun"/>
          <w:bCs/>
          <w:i/>
          <w:sz w:val="24"/>
          <w:szCs w:val="24"/>
        </w:rPr>
        <w:t>(_________) рублей</w:t>
      </w:r>
      <w:r w:rsidRPr="00A23C0B">
        <w:rPr>
          <w:rStyle w:val="apple-converted-space"/>
          <w:bCs/>
          <w:i/>
          <w:sz w:val="24"/>
          <w:szCs w:val="24"/>
        </w:rPr>
        <w:t> </w:t>
      </w:r>
      <w:r w:rsidRPr="00A23C0B">
        <w:rPr>
          <w:rStyle w:val="normaltextrun"/>
          <w:bCs/>
          <w:i/>
          <w:sz w:val="24"/>
          <w:szCs w:val="24"/>
        </w:rPr>
        <w:t>______копеек, в т.ч НДС___%</w:t>
      </w:r>
      <w:r w:rsidRPr="00A23C0B">
        <w:rPr>
          <w:rStyle w:val="normaltextrun"/>
          <w:i/>
          <w:sz w:val="24"/>
          <w:szCs w:val="24"/>
        </w:rPr>
        <w:t>;</w:t>
      </w:r>
      <w:r w:rsidRPr="00A23C0B">
        <w:rPr>
          <w:rStyle w:val="eop"/>
          <w:i/>
          <w:sz w:val="24"/>
          <w:szCs w:val="24"/>
        </w:rPr>
        <w:t> </w:t>
      </w:r>
    </w:p>
    <w:p w:rsidR="00D55394" w:rsidRPr="00A23C0B" w:rsidRDefault="00D55394" w:rsidP="00F97946">
      <w:pPr>
        <w:pStyle w:val="paragraph"/>
        <w:spacing w:before="0" w:beforeAutospacing="0" w:after="0" w:afterAutospacing="0"/>
        <w:ind w:firstLine="720"/>
        <w:jc w:val="both"/>
        <w:textAlignment w:val="baseline"/>
      </w:pPr>
      <w:r w:rsidRPr="00A23C0B">
        <w:rPr>
          <w:rStyle w:val="normaltextrun"/>
          <w:i/>
        </w:rPr>
        <w:t>3.2.1.</w:t>
      </w:r>
      <w:r w:rsidRPr="00A23C0B">
        <w:rPr>
          <w:rStyle w:val="apple-converted-space"/>
          <w:i/>
        </w:rPr>
        <w:t> </w:t>
      </w:r>
      <w:r w:rsidRPr="00A23C0B">
        <w:rPr>
          <w:rStyle w:val="normaltextrun"/>
          <w:i/>
        </w:rPr>
        <w:t>окончательный расчет осуществляется</w:t>
      </w:r>
      <w:r w:rsidRPr="00A23C0B">
        <w:rPr>
          <w:rStyle w:val="apple-converted-space"/>
          <w:i/>
        </w:rPr>
        <w:t> </w:t>
      </w:r>
      <w:r w:rsidRPr="00A23C0B">
        <w:t>в течение 30 (тридцати) банковских дней после подписания Сторонами акта сдачи-приемки работ. </w:t>
      </w:r>
    </w:p>
    <w:p w:rsidR="00D55394" w:rsidRPr="00A23C0B" w:rsidRDefault="00D55394" w:rsidP="005A2E39">
      <w:pPr>
        <w:pStyle w:val="af6"/>
        <w:tabs>
          <w:tab w:val="left" w:pos="567"/>
        </w:tabs>
        <w:spacing w:after="0"/>
        <w:ind w:firstLine="709"/>
        <w:jc w:val="both"/>
        <w:rPr>
          <w:sz w:val="24"/>
          <w:szCs w:val="24"/>
        </w:rPr>
      </w:pPr>
      <w:bookmarkStart w:id="6" w:name="zSt3"/>
      <w:bookmarkStart w:id="7" w:name="zSt4"/>
      <w:bookmarkStart w:id="8" w:name="zRecalc"/>
      <w:bookmarkStart w:id="9" w:name="zOplataSogl"/>
      <w:bookmarkEnd w:id="6"/>
      <w:bookmarkEnd w:id="7"/>
      <w:bookmarkEnd w:id="8"/>
      <w:bookmarkEnd w:id="9"/>
      <w:r w:rsidRPr="00A23C0B">
        <w:rPr>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D55394" w:rsidRPr="00A23C0B" w:rsidRDefault="00D55394" w:rsidP="005A2E39">
      <w:pPr>
        <w:ind w:firstLine="709"/>
        <w:jc w:val="both"/>
      </w:pPr>
      <w:r w:rsidRPr="00A23C0B">
        <w:t xml:space="preserve">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w:t>
      </w:r>
      <w:r w:rsidRPr="00A23C0B">
        <w:lastRenderedPageBreak/>
        <w:t>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55394" w:rsidRPr="00A23C0B" w:rsidRDefault="00D55394" w:rsidP="005A2E39">
      <w:pPr>
        <w:tabs>
          <w:tab w:val="left" w:pos="709"/>
          <w:tab w:val="left" w:pos="1134"/>
        </w:tabs>
        <w:ind w:firstLine="709"/>
        <w:jc w:val="both"/>
      </w:pPr>
      <w:r w:rsidRPr="00A23C0B">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55394" w:rsidRPr="00A23C0B" w:rsidRDefault="00D55394" w:rsidP="005A2E39">
      <w:pPr>
        <w:tabs>
          <w:tab w:val="left" w:pos="709"/>
          <w:tab w:val="left" w:pos="1134"/>
        </w:tabs>
        <w:ind w:firstLine="709"/>
        <w:jc w:val="both"/>
      </w:pPr>
    </w:p>
    <w:p w:rsidR="00D55394" w:rsidRPr="00A23C0B" w:rsidRDefault="00D55394" w:rsidP="005A2E39">
      <w:pPr>
        <w:tabs>
          <w:tab w:val="left" w:pos="709"/>
          <w:tab w:val="left" w:pos="1134"/>
        </w:tabs>
        <w:ind w:firstLine="709"/>
        <w:jc w:val="both"/>
      </w:pPr>
    </w:p>
    <w:p w:rsidR="00D55394" w:rsidRPr="00A23C0B" w:rsidRDefault="00D55394" w:rsidP="005A2E39">
      <w:pPr>
        <w:pStyle w:val="1"/>
        <w:keepNext w:val="0"/>
        <w:spacing w:before="0" w:line="240" w:lineRule="exact"/>
        <w:jc w:val="center"/>
        <w:rPr>
          <w:rFonts w:ascii="Times New Roman" w:hAnsi="Times New Roman"/>
          <w:color w:val="auto"/>
          <w:sz w:val="24"/>
          <w:szCs w:val="24"/>
        </w:rPr>
      </w:pPr>
      <w:r w:rsidRPr="00A23C0B">
        <w:rPr>
          <w:rFonts w:ascii="Times New Roman" w:hAnsi="Times New Roman"/>
          <w:color w:val="auto"/>
          <w:sz w:val="24"/>
          <w:szCs w:val="24"/>
        </w:rPr>
        <w:t>4. Обеспечение материалами и оборудованием</w:t>
      </w:r>
    </w:p>
    <w:p w:rsidR="00D55394" w:rsidRPr="00A23C0B" w:rsidRDefault="00D55394" w:rsidP="005A2E39">
      <w:pPr>
        <w:pStyle w:val="1"/>
        <w:keepNext w:val="0"/>
        <w:spacing w:before="0" w:line="240" w:lineRule="exact"/>
        <w:jc w:val="center"/>
        <w:rPr>
          <w:rFonts w:ascii="Times New Roman" w:hAnsi="Times New Roman"/>
          <w:color w:val="auto"/>
          <w:sz w:val="24"/>
          <w:szCs w:val="24"/>
        </w:rPr>
      </w:pPr>
      <w:r w:rsidRPr="00A23C0B">
        <w:rPr>
          <w:rFonts w:ascii="Times New Roman" w:hAnsi="Times New Roman"/>
          <w:color w:val="auto"/>
          <w:sz w:val="24"/>
          <w:szCs w:val="24"/>
        </w:rPr>
        <w:t xml:space="preserve"> и риск случайной гибели</w:t>
      </w:r>
    </w:p>
    <w:p w:rsidR="00D55394" w:rsidRPr="00A23C0B" w:rsidRDefault="00D55394" w:rsidP="005A2E39">
      <w:pPr>
        <w:ind w:firstLine="709"/>
        <w:jc w:val="both"/>
      </w:pPr>
      <w:r w:rsidRPr="00A23C0B">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D55394" w:rsidRPr="00A23C0B" w:rsidRDefault="00D55394" w:rsidP="005A2E39">
      <w:pPr>
        <w:ind w:firstLine="709"/>
        <w:jc w:val="both"/>
      </w:pPr>
    </w:p>
    <w:p w:rsidR="00D55394" w:rsidRPr="00A23C0B" w:rsidRDefault="00D55394" w:rsidP="005A2E39">
      <w:pPr>
        <w:pStyle w:val="1"/>
        <w:keepNext w:val="0"/>
        <w:spacing w:before="0"/>
        <w:jc w:val="center"/>
        <w:rPr>
          <w:rFonts w:ascii="Times New Roman" w:hAnsi="Times New Roman"/>
          <w:color w:val="auto"/>
          <w:sz w:val="24"/>
          <w:szCs w:val="24"/>
        </w:rPr>
      </w:pPr>
      <w:r w:rsidRPr="00A23C0B">
        <w:rPr>
          <w:rFonts w:ascii="Times New Roman" w:hAnsi="Times New Roman"/>
          <w:color w:val="auto"/>
          <w:sz w:val="24"/>
          <w:szCs w:val="24"/>
        </w:rPr>
        <w:t>5. Обязательства сторон</w:t>
      </w:r>
    </w:p>
    <w:p w:rsidR="00D55394" w:rsidRPr="00A23C0B" w:rsidRDefault="00D55394" w:rsidP="005A2E39">
      <w:pPr>
        <w:ind w:firstLine="709"/>
        <w:jc w:val="both"/>
        <w:rPr>
          <w:b/>
        </w:rPr>
      </w:pPr>
      <w:r w:rsidRPr="00A23C0B">
        <w:rPr>
          <w:b/>
        </w:rPr>
        <w:t>5.1. Заказчик вправе:</w:t>
      </w:r>
    </w:p>
    <w:p w:rsidR="00D55394" w:rsidRPr="00A23C0B" w:rsidRDefault="00D55394" w:rsidP="005A2E39">
      <w:pPr>
        <w:ind w:firstLine="709"/>
        <w:jc w:val="both"/>
      </w:pPr>
      <w:r w:rsidRPr="00A23C0B">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55394" w:rsidRPr="00A23C0B" w:rsidRDefault="00D55394" w:rsidP="005A2E39">
      <w:pPr>
        <w:ind w:firstLine="709"/>
        <w:jc w:val="both"/>
      </w:pPr>
      <w:r w:rsidRPr="00A23C0B">
        <w:t>5.1.2. Требовать возмещения убытков в случае неоднократного нарушения сроков выполнения работ, а также в случае их некачественного выполнения.</w:t>
      </w:r>
    </w:p>
    <w:p w:rsidR="00D55394" w:rsidRPr="00A23C0B" w:rsidRDefault="00D55394" w:rsidP="005A2E39">
      <w:pPr>
        <w:ind w:firstLine="709"/>
        <w:jc w:val="both"/>
        <w:rPr>
          <w:b/>
        </w:rPr>
      </w:pPr>
      <w:r w:rsidRPr="00A23C0B">
        <w:rPr>
          <w:b/>
        </w:rPr>
        <w:t>5.2. Заказчик обязуется:</w:t>
      </w:r>
    </w:p>
    <w:p w:rsidR="00D55394" w:rsidRPr="00A23C0B" w:rsidRDefault="00D55394" w:rsidP="005A2E39">
      <w:pPr>
        <w:ind w:firstLine="708"/>
        <w:jc w:val="both"/>
      </w:pPr>
      <w:r w:rsidRPr="00A23C0B">
        <w:t>5.2.1.Предоставлять Подрядчику заявки на выполнение работ в электронном виде посредством автоматизированной системы заказов «Электронный ордер».</w:t>
      </w:r>
    </w:p>
    <w:p w:rsidR="00D55394" w:rsidRPr="00A23C0B" w:rsidRDefault="00D55394" w:rsidP="005A2E39">
      <w:pPr>
        <w:ind w:firstLine="709"/>
        <w:jc w:val="both"/>
      </w:pPr>
      <w:r w:rsidRPr="00A23C0B">
        <w:t>5.2.2. Оказывать содействие 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D55394" w:rsidRPr="00A23C0B" w:rsidRDefault="00D55394" w:rsidP="005A2E39">
      <w:pPr>
        <w:ind w:firstLine="709"/>
        <w:jc w:val="both"/>
      </w:pPr>
      <w:r w:rsidRPr="00A23C0B">
        <w:t>5.2.3. Оказывать содействие Подрядчику в получении в структурных подразделениях Заказчика документации, необходимой для выполнения работ.</w:t>
      </w:r>
    </w:p>
    <w:p w:rsidR="00D55394" w:rsidRPr="00A23C0B" w:rsidRDefault="00D55394" w:rsidP="005A2E39">
      <w:pPr>
        <w:spacing w:line="240" w:lineRule="atLeast"/>
        <w:ind w:firstLine="709"/>
        <w:jc w:val="both"/>
      </w:pPr>
      <w:r w:rsidRPr="00A23C0B">
        <w:t>5.2.4. Обеспечить доступ персонала Подрядчика к месту выполнения работ.</w:t>
      </w:r>
    </w:p>
    <w:p w:rsidR="00D55394" w:rsidRPr="00A23C0B" w:rsidRDefault="00D55394" w:rsidP="005A2E39">
      <w:pPr>
        <w:ind w:firstLine="709"/>
        <w:jc w:val="both"/>
      </w:pPr>
      <w:r w:rsidRPr="00A23C0B">
        <w:t>5.2.5. Сообщать в письменной форме Подрядчику о недостатках, обнаруженных в ходе выполнения работ, в течение 3 (трех) рабочих дней после обнаружения таких недостатков.</w:t>
      </w:r>
    </w:p>
    <w:p w:rsidR="00D55394" w:rsidRPr="00A23C0B" w:rsidRDefault="00D55394" w:rsidP="005A2E39">
      <w:pPr>
        <w:ind w:firstLine="709"/>
        <w:contextualSpacing/>
        <w:jc w:val="both"/>
      </w:pPr>
      <w:r w:rsidRPr="00A23C0B">
        <w:t>5.2.6. Своевременно принять и оплатить надлежащим образом выполненные работы в порядке и на условиях, предусмотренных Договором.</w:t>
      </w:r>
    </w:p>
    <w:p w:rsidR="00D55394" w:rsidRPr="00A23C0B" w:rsidRDefault="00D55394" w:rsidP="005A2E39">
      <w:pPr>
        <w:ind w:firstLine="709"/>
        <w:contextualSpacing/>
        <w:jc w:val="both"/>
      </w:pPr>
      <w:r w:rsidRPr="00A23C0B">
        <w:t>5.2.7. При получении от Подрядчика уведомления о приостановлении выполнения работ в случае, указанном в п. 5.2.5. Договора, рассмотреть вопрос о целесообразности и порядке продолжения выполнения работ.</w:t>
      </w:r>
    </w:p>
    <w:p w:rsidR="00D55394" w:rsidRPr="00A23C0B" w:rsidRDefault="00D55394" w:rsidP="005A2E39">
      <w:pPr>
        <w:ind w:firstLine="709"/>
        <w:jc w:val="both"/>
        <w:rPr>
          <w:b/>
        </w:rPr>
      </w:pPr>
      <w:r w:rsidRPr="00A23C0B">
        <w:rPr>
          <w:b/>
        </w:rPr>
        <w:t>5.3. Подрядчик вправе:</w:t>
      </w:r>
    </w:p>
    <w:p w:rsidR="00D55394" w:rsidRPr="00A23C0B" w:rsidRDefault="00D55394" w:rsidP="005A2E39">
      <w:pPr>
        <w:ind w:firstLine="709"/>
        <w:jc w:val="both"/>
      </w:pPr>
      <w:r w:rsidRPr="00A23C0B">
        <w:t>5.3.1. Требовать своевременного подписания Заказчиком акта сдачи-приемки выполненных работ по Договору.</w:t>
      </w:r>
    </w:p>
    <w:p w:rsidR="00D55394" w:rsidRPr="00A23C0B" w:rsidRDefault="00D55394" w:rsidP="005A2E39">
      <w:pPr>
        <w:ind w:firstLine="709"/>
        <w:jc w:val="both"/>
      </w:pPr>
      <w:r w:rsidRPr="00A23C0B">
        <w:t>5.3.2. Требовать своевременной оплаты выполненных работ в соответствии с условиями Договора.</w:t>
      </w:r>
    </w:p>
    <w:p w:rsidR="00D55394" w:rsidRPr="00A23C0B" w:rsidRDefault="00D55394" w:rsidP="005A2E39">
      <w:pPr>
        <w:ind w:firstLine="709"/>
        <w:jc w:val="both"/>
      </w:pPr>
      <w:r w:rsidRPr="00A23C0B">
        <w:t>5.3.3. Запрашивать у Заказчика разъяснения и уточнения относительно выполнения работ в рамках Договора.</w:t>
      </w:r>
    </w:p>
    <w:p w:rsidR="00D55394" w:rsidRPr="00A23C0B" w:rsidRDefault="00D55394" w:rsidP="005A2E39">
      <w:pPr>
        <w:ind w:firstLine="709"/>
        <w:contextualSpacing/>
        <w:jc w:val="both"/>
      </w:pPr>
      <w:r w:rsidRPr="00A23C0B">
        <w:t>5.3.4. Предъявить Заказчику результаты работ к приемке досрочно, уведомив Заказчика о готовности к сдаче работ письменно.</w:t>
      </w:r>
    </w:p>
    <w:p w:rsidR="00D55394" w:rsidRPr="00A23C0B" w:rsidRDefault="00D55394" w:rsidP="005A2E39">
      <w:pPr>
        <w:ind w:firstLine="709"/>
        <w:jc w:val="both"/>
        <w:rPr>
          <w:b/>
        </w:rPr>
      </w:pPr>
      <w:r w:rsidRPr="00A23C0B">
        <w:rPr>
          <w:b/>
        </w:rPr>
        <w:t>5.4. Подрядчик обязуется:</w:t>
      </w:r>
    </w:p>
    <w:p w:rsidR="00D55394" w:rsidRPr="00A23C0B" w:rsidRDefault="00D55394" w:rsidP="005A2E39">
      <w:pPr>
        <w:jc w:val="both"/>
      </w:pPr>
      <w:r w:rsidRPr="00A23C0B">
        <w:t xml:space="preserve">              5.4.1.Выполнить работы в количестве, указанном в заявке Заказчика, направленной посредством автоматизированной системы заказов «Электронный ордер».</w:t>
      </w:r>
    </w:p>
    <w:p w:rsidR="00D55394" w:rsidRPr="00A23C0B" w:rsidRDefault="00D55394" w:rsidP="005A2E39">
      <w:pPr>
        <w:ind w:firstLine="709"/>
        <w:contextualSpacing/>
        <w:jc w:val="both"/>
      </w:pPr>
      <w:r w:rsidRPr="00A23C0B">
        <w:lastRenderedPageBreak/>
        <w:t>5.4.2. В установленные сроки и надлежащим образом выполнить работы и представить их результат Заказчику, в соответствии с условиями Договора.</w:t>
      </w:r>
    </w:p>
    <w:p w:rsidR="00D55394" w:rsidRPr="00A23C0B" w:rsidRDefault="00D55394" w:rsidP="005A2E39">
      <w:pPr>
        <w:ind w:firstLine="709"/>
        <w:contextualSpacing/>
        <w:jc w:val="both"/>
      </w:pPr>
      <w:r w:rsidRPr="00A23C0B">
        <w:t>5.4.3.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D55394" w:rsidRPr="00A23C0B" w:rsidRDefault="00D55394" w:rsidP="005A2E39">
      <w:pPr>
        <w:ind w:firstLine="709"/>
        <w:contextualSpacing/>
        <w:jc w:val="both"/>
      </w:pPr>
      <w:r w:rsidRPr="00A23C0B">
        <w:t>5.4.4. 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D55394" w:rsidRPr="00A23C0B" w:rsidRDefault="00D55394" w:rsidP="005A2E39">
      <w:pPr>
        <w:pStyle w:val="23"/>
        <w:spacing w:after="0" w:line="240" w:lineRule="auto"/>
        <w:ind w:firstLine="709"/>
        <w:jc w:val="both"/>
        <w:rPr>
          <w:sz w:val="24"/>
          <w:szCs w:val="24"/>
        </w:rPr>
      </w:pPr>
      <w:r w:rsidRPr="00A23C0B">
        <w:rPr>
          <w:sz w:val="24"/>
          <w:szCs w:val="24"/>
        </w:rPr>
        <w:t>5.4.5. Исполнять иные обязательства, предусмотренные действующим законодательством Российской Федерации и Договором.</w:t>
      </w:r>
    </w:p>
    <w:p w:rsidR="00D55394" w:rsidRPr="00A23C0B" w:rsidRDefault="00D55394" w:rsidP="005A2E39">
      <w:pPr>
        <w:pStyle w:val="23"/>
        <w:spacing w:after="0" w:line="240" w:lineRule="auto"/>
        <w:ind w:firstLine="709"/>
        <w:jc w:val="both"/>
        <w:rPr>
          <w:sz w:val="24"/>
          <w:szCs w:val="24"/>
        </w:rPr>
      </w:pPr>
      <w:r w:rsidRPr="00A23C0B">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Подрядчика компенсации всех понесенных убытков.</w:t>
      </w:r>
    </w:p>
    <w:p w:rsidR="00D55394" w:rsidRPr="00A23C0B" w:rsidRDefault="00D55394" w:rsidP="005A2E39">
      <w:pPr>
        <w:pStyle w:val="23"/>
        <w:spacing w:after="0" w:line="240" w:lineRule="auto"/>
        <w:ind w:firstLine="709"/>
        <w:jc w:val="both"/>
        <w:rPr>
          <w:sz w:val="24"/>
          <w:szCs w:val="24"/>
        </w:rPr>
      </w:pPr>
      <w:r w:rsidRPr="00A23C0B">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55394" w:rsidRPr="00A23C0B" w:rsidRDefault="00D55394" w:rsidP="005A2E39">
      <w:pPr>
        <w:pStyle w:val="23"/>
        <w:spacing w:after="0" w:line="240" w:lineRule="auto"/>
        <w:ind w:firstLine="709"/>
        <w:jc w:val="both"/>
        <w:rPr>
          <w:sz w:val="24"/>
          <w:szCs w:val="24"/>
        </w:rPr>
      </w:pPr>
      <w:r w:rsidRPr="00A23C0B">
        <w:rPr>
          <w:sz w:val="24"/>
          <w:szCs w:val="24"/>
        </w:rPr>
        <w:t>5.4.8. При выполнении работ, находясь по адресу, указанному в п.1.1 настоящего договора, соблюдать режим установленный на объекте Заказчика, и правила пожарной безопасности.</w:t>
      </w:r>
    </w:p>
    <w:p w:rsidR="00D55394" w:rsidRPr="00A23C0B" w:rsidRDefault="00D55394" w:rsidP="005A2E39">
      <w:pPr>
        <w:pStyle w:val="1"/>
        <w:keepNext w:val="0"/>
        <w:spacing w:before="0"/>
        <w:jc w:val="center"/>
        <w:rPr>
          <w:rFonts w:ascii="Times New Roman" w:hAnsi="Times New Roman"/>
          <w:color w:val="auto"/>
          <w:sz w:val="24"/>
          <w:szCs w:val="24"/>
        </w:rPr>
      </w:pPr>
      <w:r w:rsidRPr="00A23C0B">
        <w:rPr>
          <w:rFonts w:ascii="Times New Roman" w:hAnsi="Times New Roman"/>
          <w:color w:val="auto"/>
          <w:sz w:val="24"/>
          <w:szCs w:val="24"/>
        </w:rPr>
        <w:t>6. Порядок сдачи и приемки работ</w:t>
      </w:r>
    </w:p>
    <w:p w:rsidR="00D55394" w:rsidRPr="00A23C0B" w:rsidRDefault="00D55394" w:rsidP="005A2E39">
      <w:pPr>
        <w:ind w:firstLine="709"/>
        <w:contextualSpacing/>
        <w:jc w:val="both"/>
      </w:pPr>
      <w:r w:rsidRPr="00A23C0B">
        <w:t>6.1. В течение 3 (трех) рабочих дней после выполнения работ Подрядчиком Подрядчик представляет Заказчику два подписанных со стороны Подрядчика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D55394" w:rsidRPr="00A23C0B" w:rsidRDefault="00D55394" w:rsidP="005A2E39">
      <w:pPr>
        <w:ind w:firstLine="709"/>
        <w:contextualSpacing/>
        <w:jc w:val="both"/>
      </w:pPr>
      <w:r w:rsidRPr="00A23C0B">
        <w:t>6.2. Не позднее 3 (трех) рабочих дней с момента получения от Подрядчика документов, указанных в п. 6.1 Договора, Заказчик осуществляет приемку выполненных работ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D55394" w:rsidRPr="00A23C0B" w:rsidRDefault="00D55394" w:rsidP="005A2E39">
      <w:pPr>
        <w:ind w:firstLine="709"/>
        <w:contextualSpacing/>
        <w:jc w:val="both"/>
      </w:pPr>
      <w:r w:rsidRPr="00A23C0B">
        <w:t>6.3. В случае представления Заказчиком мотивированного отказа от принятия выполненных работ, Стороны в течение 3 (трех)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D55394" w:rsidRPr="00A23C0B" w:rsidRDefault="00D55394" w:rsidP="005A2E39">
      <w:pPr>
        <w:ind w:firstLine="709"/>
        <w:contextualSpacing/>
        <w:jc w:val="both"/>
      </w:pPr>
      <w:r w:rsidRPr="00A23C0B">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D55394" w:rsidRPr="00A23C0B" w:rsidRDefault="00D55394" w:rsidP="005A2E39">
      <w:pPr>
        <w:ind w:firstLine="709"/>
        <w:jc w:val="both"/>
      </w:pPr>
      <w:r w:rsidRPr="00A23C0B">
        <w:t>6.4. В случае досрочного выполнения работ по Договору Заказчик вправе досрочно принять и оплатить работы в соответствии с условиями Договора.</w:t>
      </w:r>
    </w:p>
    <w:p w:rsidR="00D55394" w:rsidRPr="00A23C0B" w:rsidRDefault="00D55394" w:rsidP="005A2E39">
      <w:pPr>
        <w:pStyle w:val="23"/>
        <w:tabs>
          <w:tab w:val="left" w:pos="567"/>
        </w:tabs>
        <w:spacing w:after="0" w:line="240" w:lineRule="auto"/>
        <w:ind w:firstLine="709"/>
        <w:jc w:val="both"/>
        <w:rPr>
          <w:sz w:val="24"/>
          <w:szCs w:val="24"/>
        </w:rPr>
      </w:pPr>
      <w:r w:rsidRPr="00A23C0B">
        <w:rPr>
          <w:sz w:val="24"/>
          <w:szCs w:val="24"/>
        </w:rPr>
        <w:t>6.5. В случае не подписания Заказчиком Акта сдачи-приемки работ и непредставления официального мотивированного отказа в соответствии с пунктом 6.3 Договора, Акт сдачи-приемки работ  читается утвержденным Заказчиком, а работы по данному Акту выполненными надлежащим образом и подлежащими оплате.</w:t>
      </w:r>
    </w:p>
    <w:p w:rsidR="00D55394" w:rsidRPr="00A23C0B" w:rsidRDefault="00D55394" w:rsidP="005A2E39">
      <w:pPr>
        <w:pStyle w:val="1"/>
        <w:keepNext w:val="0"/>
        <w:jc w:val="center"/>
        <w:rPr>
          <w:rFonts w:ascii="Times New Roman" w:hAnsi="Times New Roman"/>
          <w:b w:val="0"/>
          <w:caps/>
          <w:color w:val="auto"/>
          <w:sz w:val="24"/>
          <w:szCs w:val="24"/>
        </w:rPr>
      </w:pPr>
      <w:r w:rsidRPr="00A23C0B">
        <w:rPr>
          <w:rFonts w:ascii="Times New Roman" w:hAnsi="Times New Roman"/>
          <w:color w:val="auto"/>
          <w:sz w:val="24"/>
          <w:szCs w:val="24"/>
        </w:rPr>
        <w:t>7. Антикоррупционная оговорка</w:t>
      </w:r>
    </w:p>
    <w:p w:rsidR="00D55394" w:rsidRPr="00A23C0B" w:rsidRDefault="00D55394" w:rsidP="005A2E39">
      <w:pPr>
        <w:pStyle w:val="Text"/>
        <w:spacing w:after="0"/>
        <w:ind w:firstLine="709"/>
        <w:jc w:val="both"/>
        <w:rPr>
          <w:szCs w:val="24"/>
          <w:lang w:val="ru-RU" w:eastAsia="ru-RU"/>
        </w:rPr>
      </w:pPr>
      <w:r w:rsidRPr="00A23C0B">
        <w:rPr>
          <w:szCs w:val="24"/>
          <w:lang w:val="ru-RU"/>
        </w:rPr>
        <w:t>7.1. </w:t>
      </w:r>
      <w:r w:rsidRPr="00A23C0B">
        <w:rPr>
          <w:szCs w:val="24"/>
          <w:lang w:val="ru-RU"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A23C0B">
        <w:rPr>
          <w:szCs w:val="24"/>
          <w:lang w:val="ru-RU" w:eastAsia="ru-RU"/>
        </w:rPr>
        <w:lastRenderedPageBreak/>
        <w:t>целью получить какие-либо неправомерные преимущества или для достижения иных неправомерных целей.</w:t>
      </w:r>
    </w:p>
    <w:p w:rsidR="00D55394" w:rsidRPr="00A23C0B" w:rsidRDefault="00D55394" w:rsidP="005A2E39">
      <w:pPr>
        <w:pStyle w:val="af6"/>
        <w:tabs>
          <w:tab w:val="left" w:pos="567"/>
        </w:tabs>
        <w:spacing w:after="0"/>
        <w:jc w:val="both"/>
        <w:rPr>
          <w:sz w:val="24"/>
          <w:szCs w:val="24"/>
        </w:rPr>
      </w:pPr>
      <w:r w:rsidRPr="00A23C0B">
        <w:rPr>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5394" w:rsidRPr="00A23C0B" w:rsidRDefault="00D55394" w:rsidP="005A2E39">
      <w:pPr>
        <w:pStyle w:val="Text"/>
        <w:spacing w:after="0"/>
        <w:ind w:firstLine="709"/>
        <w:jc w:val="both"/>
        <w:rPr>
          <w:szCs w:val="24"/>
          <w:lang w:val="ru-RU" w:eastAsia="ru-RU"/>
        </w:rPr>
      </w:pPr>
      <w:r w:rsidRPr="00A23C0B">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55394" w:rsidRPr="00A23C0B" w:rsidRDefault="00D55394" w:rsidP="005A2E39">
      <w:pPr>
        <w:pStyle w:val="Text"/>
        <w:spacing w:after="0"/>
        <w:ind w:firstLine="709"/>
        <w:jc w:val="both"/>
        <w:rPr>
          <w:szCs w:val="24"/>
          <w:lang w:val="ru-RU"/>
        </w:rPr>
      </w:pPr>
      <w:r w:rsidRPr="00A23C0B">
        <w:rPr>
          <w:szCs w:val="24"/>
          <w:lang w:val="ru-RU" w:eastAsia="ru-RU"/>
        </w:rPr>
        <w:t>Каналы уведомления Подрядчика о нарушениях каких-либо положений пункта 7.1 настоящего раздела: тел._________________</w:t>
      </w:r>
      <w:r w:rsidRPr="00A23C0B">
        <w:rPr>
          <w:lang w:val="ru-RU"/>
        </w:rPr>
        <w:t xml:space="preserve">; </w:t>
      </w:r>
      <w:r w:rsidRPr="00A23C0B">
        <w:rPr>
          <w:szCs w:val="24"/>
          <w:lang w:val="ru-RU" w:eastAsia="ru-RU"/>
        </w:rPr>
        <w:t xml:space="preserve"> электронная почта</w:t>
      </w:r>
      <w:r w:rsidRPr="00A23C0B">
        <w:rPr>
          <w:lang w:val="ru-RU"/>
        </w:rPr>
        <w:t>:____________</w:t>
      </w:r>
    </w:p>
    <w:p w:rsidR="00D55394" w:rsidRPr="00A23C0B" w:rsidRDefault="00D55394" w:rsidP="005A2E39">
      <w:pPr>
        <w:pStyle w:val="Text"/>
        <w:spacing w:after="0"/>
        <w:ind w:firstLine="709"/>
        <w:jc w:val="both"/>
        <w:rPr>
          <w:szCs w:val="24"/>
          <w:lang w:val="ru-RU" w:eastAsia="ru-RU"/>
        </w:rPr>
      </w:pPr>
      <w:r w:rsidRPr="00A23C0B">
        <w:rPr>
          <w:szCs w:val="24"/>
          <w:lang w:val="ru-RU" w:eastAsia="ru-RU"/>
        </w:rPr>
        <w:t xml:space="preserve">Каналы уведомления Заказчика о нарушениях каких-либо положений пункта 7.1 настоящего раздела: тел. (814-2) 714-269,  электронная почта </w:t>
      </w:r>
      <w:r w:rsidRPr="00A23C0B">
        <w:rPr>
          <w:szCs w:val="24"/>
          <w:lang w:val="ru-RU"/>
        </w:rPr>
        <w:t xml:space="preserve"> </w:t>
      </w:r>
      <w:hyperlink r:id="rId16" w:history="1">
        <w:r w:rsidRPr="00A23C0B">
          <w:rPr>
            <w:rStyle w:val="a3"/>
            <w:color w:val="auto"/>
            <w:szCs w:val="24"/>
          </w:rPr>
          <w:t>urist</w:t>
        </w:r>
        <w:r w:rsidRPr="00A23C0B">
          <w:rPr>
            <w:rStyle w:val="a3"/>
            <w:color w:val="auto"/>
            <w:szCs w:val="24"/>
            <w:lang w:val="ru-RU"/>
          </w:rPr>
          <w:t>@</w:t>
        </w:r>
        <w:r w:rsidRPr="00A23C0B">
          <w:rPr>
            <w:rStyle w:val="a3"/>
            <w:color w:val="auto"/>
            <w:szCs w:val="24"/>
          </w:rPr>
          <w:t>okb</w:t>
        </w:r>
        <w:r w:rsidRPr="00A23C0B">
          <w:rPr>
            <w:rStyle w:val="a3"/>
            <w:color w:val="auto"/>
            <w:szCs w:val="24"/>
            <w:lang w:val="ru-RU"/>
          </w:rPr>
          <w:t>10.</w:t>
        </w:r>
        <w:r w:rsidRPr="00A23C0B">
          <w:rPr>
            <w:rStyle w:val="a3"/>
            <w:color w:val="auto"/>
            <w:szCs w:val="24"/>
          </w:rPr>
          <w:t>ru</w:t>
        </w:r>
      </w:hyperlink>
      <w:r w:rsidRPr="00A23C0B">
        <w:rPr>
          <w:szCs w:val="24"/>
          <w:lang w:val="ru-RU"/>
        </w:rPr>
        <w:t xml:space="preserve"> </w:t>
      </w:r>
    </w:p>
    <w:p w:rsidR="00D55394" w:rsidRPr="00A23C0B" w:rsidRDefault="00D55394" w:rsidP="005A2E39">
      <w:pPr>
        <w:pStyle w:val="Text"/>
        <w:spacing w:after="0"/>
        <w:ind w:firstLine="709"/>
        <w:jc w:val="both"/>
        <w:rPr>
          <w:szCs w:val="24"/>
          <w:lang w:val="ru-RU"/>
        </w:rPr>
      </w:pPr>
      <w:r w:rsidRPr="00A23C0B">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23C0B">
        <w:rPr>
          <w:szCs w:val="24"/>
          <w:lang w:val="ru-RU"/>
        </w:rPr>
        <w:t xml:space="preserve">10 (десяти) рабочих </w:t>
      </w:r>
      <w:r w:rsidRPr="00A23C0B">
        <w:rPr>
          <w:szCs w:val="24"/>
          <w:lang w:val="ru-RU" w:eastAsia="ru-RU"/>
        </w:rPr>
        <w:t>дней с даты получения письменного уведомления.</w:t>
      </w:r>
    </w:p>
    <w:p w:rsidR="00D55394" w:rsidRPr="00A23C0B" w:rsidRDefault="00D55394" w:rsidP="005A2E39">
      <w:pPr>
        <w:pStyle w:val="Text"/>
        <w:spacing w:after="0"/>
        <w:ind w:firstLine="709"/>
        <w:jc w:val="both"/>
        <w:rPr>
          <w:szCs w:val="24"/>
          <w:lang w:val="ru-RU"/>
        </w:rPr>
      </w:pPr>
      <w:r w:rsidRPr="00A23C0B">
        <w:rPr>
          <w:szCs w:val="24"/>
          <w:lang w:val="ru-RU"/>
        </w:rPr>
        <w:t xml:space="preserve">7.3. Стороны гарантируют осуществление надлежащего разбирательства по фактам </w:t>
      </w:r>
      <w:r w:rsidRPr="00A23C0B">
        <w:rPr>
          <w:szCs w:val="24"/>
          <w:lang w:val="ru-RU" w:eastAsia="ru-RU"/>
        </w:rPr>
        <w:t>нарушения положений пункта 7.1 настоящего раздела</w:t>
      </w:r>
      <w:r w:rsidRPr="00A23C0B">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23C0B">
        <w:rPr>
          <w:szCs w:val="24"/>
        </w:rPr>
        <w:t> </w:t>
      </w:r>
    </w:p>
    <w:p w:rsidR="00D55394" w:rsidRPr="00A23C0B" w:rsidRDefault="00D55394" w:rsidP="005A2E39">
      <w:pPr>
        <w:pStyle w:val="23"/>
        <w:tabs>
          <w:tab w:val="left" w:pos="567"/>
        </w:tabs>
        <w:spacing w:after="0" w:line="240" w:lineRule="auto"/>
        <w:ind w:firstLine="709"/>
        <w:jc w:val="both"/>
        <w:rPr>
          <w:sz w:val="24"/>
          <w:szCs w:val="24"/>
        </w:rPr>
      </w:pPr>
      <w:r w:rsidRPr="00A23C0B">
        <w:rPr>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55394" w:rsidRPr="00A23C0B" w:rsidRDefault="00D55394" w:rsidP="005A2E39">
      <w:pPr>
        <w:pStyle w:val="23"/>
        <w:tabs>
          <w:tab w:val="left" w:pos="567"/>
        </w:tabs>
        <w:spacing w:after="0" w:line="240" w:lineRule="auto"/>
        <w:rPr>
          <w:sz w:val="24"/>
          <w:szCs w:val="24"/>
        </w:rPr>
      </w:pPr>
    </w:p>
    <w:p w:rsidR="00D55394" w:rsidRPr="00A23C0B" w:rsidRDefault="00D55394" w:rsidP="005A2E39">
      <w:pPr>
        <w:pStyle w:val="1"/>
        <w:keepNext w:val="0"/>
        <w:spacing w:before="0"/>
        <w:jc w:val="center"/>
        <w:rPr>
          <w:rFonts w:ascii="Times New Roman" w:hAnsi="Times New Roman"/>
          <w:color w:val="auto"/>
          <w:sz w:val="24"/>
          <w:szCs w:val="24"/>
        </w:rPr>
      </w:pPr>
      <w:bookmarkStart w:id="10" w:name="zForsMajor"/>
      <w:bookmarkEnd w:id="10"/>
      <w:r w:rsidRPr="00A23C0B">
        <w:rPr>
          <w:rFonts w:ascii="Times New Roman" w:hAnsi="Times New Roman"/>
          <w:color w:val="auto"/>
          <w:sz w:val="24"/>
          <w:szCs w:val="24"/>
        </w:rPr>
        <w:t>8. Обстоятельства непреодолимой силы</w:t>
      </w:r>
    </w:p>
    <w:p w:rsidR="00D55394" w:rsidRPr="00A23C0B" w:rsidRDefault="00D55394" w:rsidP="005A2E39">
      <w:pPr>
        <w:ind w:firstLine="709"/>
        <w:jc w:val="both"/>
      </w:pPr>
      <w:r w:rsidRPr="00A23C0B">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55394" w:rsidRPr="00A23C0B" w:rsidRDefault="00D55394" w:rsidP="005A2E39">
      <w:pPr>
        <w:ind w:firstLine="709"/>
        <w:jc w:val="both"/>
      </w:pPr>
      <w:r w:rsidRPr="00A23C0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5394" w:rsidRPr="00A23C0B" w:rsidRDefault="00D55394" w:rsidP="005A2E39">
      <w:pPr>
        <w:jc w:val="both"/>
      </w:pPr>
      <w:r w:rsidRPr="00A23C0B">
        <w:t xml:space="preserve">  </w:t>
      </w:r>
      <w:r w:rsidRPr="00A23C0B">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55394" w:rsidRPr="00A23C0B" w:rsidRDefault="00D55394" w:rsidP="005A2E39">
      <w:pPr>
        <w:ind w:firstLine="720"/>
        <w:jc w:val="both"/>
      </w:pPr>
      <w:r w:rsidRPr="00A23C0B">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55394" w:rsidRPr="00A23C0B" w:rsidRDefault="00D55394" w:rsidP="005A2E39">
      <w:pPr>
        <w:ind w:firstLine="720"/>
        <w:jc w:val="both"/>
      </w:pPr>
      <w:r w:rsidRPr="00A23C0B">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55394" w:rsidRPr="00A23C0B" w:rsidRDefault="00D55394" w:rsidP="005A2E39">
      <w:pPr>
        <w:pStyle w:val="1"/>
        <w:keepNext w:val="0"/>
        <w:spacing w:before="0"/>
        <w:rPr>
          <w:rFonts w:ascii="Times New Roman" w:hAnsi="Times New Roman"/>
          <w:color w:val="auto"/>
          <w:sz w:val="24"/>
          <w:szCs w:val="24"/>
          <w:lang w:val="en-US"/>
        </w:rPr>
      </w:pPr>
    </w:p>
    <w:p w:rsidR="00D55394" w:rsidRPr="00A23C0B" w:rsidRDefault="00D55394" w:rsidP="005A2E39">
      <w:pPr>
        <w:pStyle w:val="1"/>
        <w:keepNext w:val="0"/>
        <w:spacing w:before="0"/>
        <w:jc w:val="center"/>
        <w:rPr>
          <w:rFonts w:ascii="Times New Roman" w:hAnsi="Times New Roman"/>
          <w:color w:val="auto"/>
          <w:sz w:val="24"/>
          <w:szCs w:val="24"/>
        </w:rPr>
      </w:pPr>
      <w:r w:rsidRPr="00A23C0B">
        <w:rPr>
          <w:rFonts w:ascii="Times New Roman" w:hAnsi="Times New Roman"/>
          <w:color w:val="auto"/>
          <w:sz w:val="24"/>
          <w:szCs w:val="24"/>
        </w:rPr>
        <w:t>9. Конфиденциальность</w:t>
      </w:r>
    </w:p>
    <w:p w:rsidR="00D55394" w:rsidRPr="00A23C0B" w:rsidRDefault="00D55394" w:rsidP="005A2E39">
      <w:pPr>
        <w:pStyle w:val="af6"/>
        <w:widowControl/>
        <w:numPr>
          <w:ilvl w:val="0"/>
          <w:numId w:val="6"/>
        </w:numPr>
        <w:tabs>
          <w:tab w:val="left" w:pos="567"/>
        </w:tabs>
        <w:autoSpaceDE/>
        <w:autoSpaceDN/>
        <w:adjustRightInd/>
        <w:spacing w:after="0"/>
        <w:ind w:left="0" w:firstLine="709"/>
        <w:jc w:val="both"/>
        <w:rPr>
          <w:sz w:val="24"/>
          <w:szCs w:val="24"/>
        </w:rPr>
      </w:pPr>
      <w:bookmarkStart w:id="11" w:name="zKonf"/>
      <w:bookmarkEnd w:id="11"/>
      <w:r w:rsidRPr="00A23C0B">
        <w:rPr>
          <w:sz w:val="24"/>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55394" w:rsidRPr="00A23C0B" w:rsidRDefault="00D55394" w:rsidP="005A2E39">
      <w:pPr>
        <w:pStyle w:val="af6"/>
        <w:widowControl/>
        <w:numPr>
          <w:ilvl w:val="0"/>
          <w:numId w:val="6"/>
        </w:numPr>
        <w:tabs>
          <w:tab w:val="left" w:pos="567"/>
        </w:tabs>
        <w:autoSpaceDE/>
        <w:autoSpaceDN/>
        <w:adjustRightInd/>
        <w:spacing w:after="0"/>
        <w:ind w:left="0" w:firstLine="709"/>
        <w:jc w:val="both"/>
        <w:rPr>
          <w:sz w:val="24"/>
          <w:szCs w:val="24"/>
        </w:rPr>
      </w:pPr>
      <w:r w:rsidRPr="00A23C0B">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D55394" w:rsidRPr="00A23C0B" w:rsidRDefault="00D55394" w:rsidP="005A2E39">
      <w:pPr>
        <w:pStyle w:val="af6"/>
        <w:widowControl/>
        <w:numPr>
          <w:ilvl w:val="0"/>
          <w:numId w:val="6"/>
        </w:numPr>
        <w:tabs>
          <w:tab w:val="left" w:pos="567"/>
        </w:tabs>
        <w:autoSpaceDE/>
        <w:autoSpaceDN/>
        <w:adjustRightInd/>
        <w:spacing w:after="0"/>
        <w:ind w:left="0" w:firstLine="709"/>
        <w:jc w:val="both"/>
        <w:rPr>
          <w:sz w:val="24"/>
          <w:szCs w:val="24"/>
        </w:rPr>
      </w:pPr>
      <w:r w:rsidRPr="00A23C0B">
        <w:rPr>
          <w:sz w:val="24"/>
          <w:szCs w:val="24"/>
        </w:rPr>
        <w:t>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55394" w:rsidRPr="00A23C0B" w:rsidRDefault="00D55394" w:rsidP="005A2E39">
      <w:pPr>
        <w:pStyle w:val="af6"/>
        <w:widowControl/>
        <w:numPr>
          <w:ilvl w:val="0"/>
          <w:numId w:val="6"/>
        </w:numPr>
        <w:tabs>
          <w:tab w:val="left" w:pos="567"/>
        </w:tabs>
        <w:autoSpaceDE/>
        <w:autoSpaceDN/>
        <w:adjustRightInd/>
        <w:spacing w:after="0"/>
        <w:ind w:left="0" w:firstLine="709"/>
        <w:jc w:val="both"/>
        <w:rPr>
          <w:sz w:val="24"/>
          <w:szCs w:val="24"/>
        </w:rPr>
      </w:pPr>
      <w:r w:rsidRPr="00A23C0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55394" w:rsidRPr="00A23C0B" w:rsidRDefault="00D55394" w:rsidP="005A2E39">
      <w:pPr>
        <w:pStyle w:val="af8"/>
        <w:tabs>
          <w:tab w:val="left" w:pos="567"/>
        </w:tabs>
        <w:ind w:firstLine="709"/>
        <w:jc w:val="both"/>
        <w:rPr>
          <w:sz w:val="24"/>
          <w:szCs w:val="24"/>
        </w:rPr>
      </w:pPr>
      <w:r w:rsidRPr="00A23C0B">
        <w:rPr>
          <w:sz w:val="24"/>
          <w:szCs w:val="24"/>
        </w:rPr>
        <w:t>9.5.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55394" w:rsidRPr="00A23C0B" w:rsidRDefault="00D55394" w:rsidP="005A2E39">
      <w:pPr>
        <w:pStyle w:val="1"/>
        <w:keepNext w:val="0"/>
        <w:jc w:val="center"/>
        <w:rPr>
          <w:rFonts w:ascii="Times New Roman" w:hAnsi="Times New Roman"/>
          <w:color w:val="auto"/>
          <w:sz w:val="24"/>
          <w:szCs w:val="24"/>
        </w:rPr>
      </w:pPr>
      <w:r w:rsidRPr="00A23C0B">
        <w:rPr>
          <w:rFonts w:ascii="Times New Roman" w:hAnsi="Times New Roman"/>
          <w:color w:val="auto"/>
          <w:sz w:val="24"/>
          <w:szCs w:val="24"/>
        </w:rPr>
        <w:t>10. Ответственность сторон</w:t>
      </w:r>
    </w:p>
    <w:p w:rsidR="00D55394" w:rsidRPr="00A23C0B" w:rsidRDefault="00D55394" w:rsidP="005A2E39">
      <w:pPr>
        <w:ind w:firstLine="709"/>
        <w:jc w:val="both"/>
      </w:pPr>
      <w:r w:rsidRPr="00A23C0B">
        <w:t>10.1. Подрядчик несет ответственность перед Заказчиком за действия привлекаемых им к выполнению работ третьих лиц как за собственные действия.</w:t>
      </w:r>
    </w:p>
    <w:p w:rsidR="00D55394" w:rsidRPr="00A23C0B" w:rsidRDefault="00D55394" w:rsidP="005A2E39">
      <w:pPr>
        <w:ind w:firstLine="709"/>
        <w:jc w:val="both"/>
      </w:pPr>
      <w:r w:rsidRPr="00A23C0B">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5.1.2 настоящего Договора, Заказчик имеет право требовать у Подрядчика уплаты пени в размере 0,1% от стоимости работ, указанной в п. 3.1  настоящего Договора за каждый день просрочки.</w:t>
      </w:r>
    </w:p>
    <w:p w:rsidR="00D55394" w:rsidRPr="00A23C0B" w:rsidRDefault="00D55394" w:rsidP="005A2E39">
      <w:pPr>
        <w:ind w:firstLine="709"/>
        <w:jc w:val="both"/>
      </w:pPr>
      <w:r w:rsidRPr="00A23C0B">
        <w:t>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у Подрядчика уплаты штрафа в размере 1% от стоимости работ, указанной в п. 3.1  настоящего Договора.</w:t>
      </w:r>
    </w:p>
    <w:p w:rsidR="00D55394" w:rsidRPr="00A23C0B" w:rsidRDefault="00D55394" w:rsidP="005A2E39">
      <w:pPr>
        <w:ind w:firstLine="709"/>
        <w:jc w:val="both"/>
      </w:pPr>
      <w:r w:rsidRPr="00A23C0B">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55394" w:rsidRPr="00A23C0B" w:rsidRDefault="00D55394" w:rsidP="005A2E39">
      <w:pPr>
        <w:pStyle w:val="aff6"/>
        <w:ind w:firstLine="709"/>
        <w:jc w:val="both"/>
        <w:rPr>
          <w:b/>
          <w:sz w:val="24"/>
          <w:szCs w:val="24"/>
        </w:rPr>
      </w:pPr>
      <w:r w:rsidRPr="00A23C0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D55394" w:rsidRPr="00A23C0B" w:rsidRDefault="00D55394" w:rsidP="005A2E39">
      <w:pPr>
        <w:pStyle w:val="aff6"/>
        <w:ind w:firstLine="709"/>
        <w:jc w:val="both"/>
        <w:rPr>
          <w:sz w:val="24"/>
          <w:szCs w:val="24"/>
        </w:rPr>
      </w:pPr>
      <w:r w:rsidRPr="00A23C0B">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55394" w:rsidRPr="00A23C0B" w:rsidRDefault="00D55394" w:rsidP="005A2E39">
      <w:pPr>
        <w:ind w:firstLine="709"/>
        <w:jc w:val="both"/>
      </w:pPr>
      <w:r w:rsidRPr="00A23C0B">
        <w:t>10.6. Уплата Подрядчиком неустойки и возмещение убытков не освобождают Подрядчика от выполнения обязательств в натуре по настоящему Договору.</w:t>
      </w:r>
    </w:p>
    <w:p w:rsidR="00D55394" w:rsidRPr="00A23C0B" w:rsidRDefault="00D55394" w:rsidP="005A2E39">
      <w:pPr>
        <w:pStyle w:val="af6"/>
        <w:spacing w:after="0"/>
        <w:ind w:firstLine="709"/>
        <w:jc w:val="both"/>
        <w:rPr>
          <w:sz w:val="24"/>
          <w:szCs w:val="24"/>
        </w:rPr>
      </w:pPr>
      <w:r w:rsidRPr="00A23C0B">
        <w:rPr>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D55394" w:rsidRPr="00A23C0B" w:rsidRDefault="00D55394" w:rsidP="005A2E39">
      <w:pPr>
        <w:pStyle w:val="1"/>
        <w:keepNext w:val="0"/>
        <w:spacing w:before="0"/>
        <w:rPr>
          <w:rFonts w:ascii="Times New Roman" w:hAnsi="Times New Roman"/>
          <w:color w:val="auto"/>
          <w:sz w:val="24"/>
          <w:szCs w:val="24"/>
        </w:rPr>
      </w:pPr>
    </w:p>
    <w:p w:rsidR="00D55394" w:rsidRPr="00A23C0B" w:rsidRDefault="00D55394" w:rsidP="005A2E39">
      <w:pPr>
        <w:pStyle w:val="1"/>
        <w:keepNext w:val="0"/>
        <w:spacing w:before="0"/>
        <w:jc w:val="center"/>
        <w:rPr>
          <w:rFonts w:ascii="Times New Roman" w:hAnsi="Times New Roman"/>
          <w:color w:val="auto"/>
          <w:sz w:val="24"/>
          <w:szCs w:val="24"/>
        </w:rPr>
      </w:pPr>
      <w:r w:rsidRPr="00A23C0B">
        <w:rPr>
          <w:rFonts w:ascii="Times New Roman" w:hAnsi="Times New Roman"/>
          <w:color w:val="auto"/>
          <w:sz w:val="24"/>
          <w:szCs w:val="24"/>
        </w:rPr>
        <w:t xml:space="preserve">11. Порядок внесения изменений, дополнений </w:t>
      </w:r>
    </w:p>
    <w:p w:rsidR="00D55394" w:rsidRPr="00A23C0B" w:rsidRDefault="00D55394" w:rsidP="005A2E39">
      <w:pPr>
        <w:pStyle w:val="1"/>
        <w:keepNext w:val="0"/>
        <w:spacing w:before="0"/>
        <w:jc w:val="center"/>
        <w:rPr>
          <w:rFonts w:ascii="Times New Roman" w:hAnsi="Times New Roman"/>
          <w:color w:val="auto"/>
          <w:sz w:val="24"/>
          <w:szCs w:val="24"/>
        </w:rPr>
      </w:pPr>
      <w:r w:rsidRPr="00A23C0B">
        <w:rPr>
          <w:rFonts w:ascii="Times New Roman" w:hAnsi="Times New Roman"/>
          <w:color w:val="auto"/>
          <w:sz w:val="24"/>
          <w:szCs w:val="24"/>
        </w:rPr>
        <w:t>в Договор и его расторжение</w:t>
      </w:r>
    </w:p>
    <w:p w:rsidR="00D55394" w:rsidRPr="00A23C0B" w:rsidRDefault="00D55394" w:rsidP="005A2E39">
      <w:pPr>
        <w:ind w:firstLine="709"/>
        <w:jc w:val="both"/>
      </w:pPr>
      <w:r w:rsidRPr="00A23C0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5394" w:rsidRPr="00A23C0B" w:rsidRDefault="00D55394" w:rsidP="005A2E39">
      <w:pPr>
        <w:ind w:firstLine="709"/>
        <w:jc w:val="both"/>
      </w:pPr>
      <w:r w:rsidRPr="00A23C0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55394" w:rsidRPr="00A23C0B" w:rsidRDefault="00D55394" w:rsidP="005A2E39">
      <w:pPr>
        <w:ind w:firstLine="709"/>
        <w:jc w:val="both"/>
      </w:pPr>
      <w:r w:rsidRPr="00A23C0B">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D55394" w:rsidRPr="00A23C0B" w:rsidRDefault="00D55394" w:rsidP="005A2E39">
      <w:pPr>
        <w:ind w:firstLine="709"/>
        <w:jc w:val="both"/>
      </w:pPr>
      <w:r w:rsidRPr="00A23C0B">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
    <w:p w:rsidR="00D55394" w:rsidRPr="00A23C0B" w:rsidRDefault="00D55394" w:rsidP="005A2E39">
      <w:pPr>
        <w:ind w:firstLine="709"/>
        <w:jc w:val="both"/>
      </w:pPr>
      <w:r w:rsidRPr="00A23C0B">
        <w:t>11.5.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D55394" w:rsidRPr="00A23C0B" w:rsidRDefault="00D55394" w:rsidP="005A2E39">
      <w:pPr>
        <w:ind w:firstLine="709"/>
        <w:jc w:val="both"/>
      </w:pPr>
      <w:r w:rsidRPr="00A23C0B">
        <w:t>11.6. Договор может быть расторгнут в случае неисполнения Подрядчиком требования, предусмотренного пунктом 5.4.7. настоящего Договора.</w:t>
      </w:r>
    </w:p>
    <w:p w:rsidR="00D55394" w:rsidRPr="00A23C0B" w:rsidRDefault="00D55394" w:rsidP="005A2E39">
      <w:pPr>
        <w:pStyle w:val="1"/>
        <w:jc w:val="center"/>
        <w:rPr>
          <w:rFonts w:ascii="Times New Roman" w:hAnsi="Times New Roman"/>
          <w:color w:val="auto"/>
          <w:sz w:val="24"/>
          <w:szCs w:val="24"/>
        </w:rPr>
      </w:pPr>
      <w:r w:rsidRPr="00A23C0B">
        <w:rPr>
          <w:rFonts w:ascii="Times New Roman" w:hAnsi="Times New Roman"/>
          <w:color w:val="auto"/>
          <w:sz w:val="24"/>
          <w:szCs w:val="24"/>
        </w:rPr>
        <w:t>12. Разрешение споров</w:t>
      </w:r>
    </w:p>
    <w:p w:rsidR="00D55394" w:rsidRPr="00A23C0B" w:rsidRDefault="00D55394" w:rsidP="005A2E39">
      <w:pPr>
        <w:ind w:firstLine="709"/>
        <w:jc w:val="both"/>
      </w:pPr>
      <w:r w:rsidRPr="00A23C0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5394" w:rsidRPr="00A23C0B" w:rsidRDefault="00D55394" w:rsidP="005A2E39">
      <w:pPr>
        <w:ind w:firstLine="709"/>
        <w:jc w:val="both"/>
      </w:pPr>
      <w:r w:rsidRPr="00A23C0B">
        <w:t xml:space="preserve">12.2. Если Стороны не придут к соглашению путем переговоров, все споры рассматриваются в претензионном порядке. </w:t>
      </w:r>
    </w:p>
    <w:p w:rsidR="00D55394" w:rsidRPr="00A23C0B" w:rsidRDefault="00D55394" w:rsidP="005A2E39">
      <w:pPr>
        <w:pStyle w:val="af6"/>
        <w:spacing w:after="0"/>
        <w:ind w:firstLine="709"/>
        <w:jc w:val="both"/>
        <w:rPr>
          <w:sz w:val="24"/>
          <w:szCs w:val="24"/>
        </w:rPr>
      </w:pPr>
      <w:r w:rsidRPr="00A23C0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55394" w:rsidRPr="00A23C0B" w:rsidRDefault="00D55394" w:rsidP="005A2E39">
      <w:pPr>
        <w:pStyle w:val="af6"/>
        <w:spacing w:after="0"/>
        <w:ind w:firstLine="709"/>
        <w:jc w:val="both"/>
        <w:rPr>
          <w:sz w:val="24"/>
          <w:szCs w:val="24"/>
        </w:rPr>
      </w:pPr>
      <w:r w:rsidRPr="00A23C0B">
        <w:rPr>
          <w:sz w:val="24"/>
          <w:szCs w:val="24"/>
        </w:rPr>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D55394" w:rsidRPr="00A23C0B" w:rsidRDefault="00D55394" w:rsidP="005A2E39">
      <w:pPr>
        <w:pStyle w:val="af6"/>
        <w:spacing w:after="0"/>
        <w:ind w:firstLine="709"/>
        <w:jc w:val="both"/>
        <w:rPr>
          <w:sz w:val="24"/>
          <w:szCs w:val="24"/>
        </w:rPr>
      </w:pPr>
      <w:r w:rsidRPr="00A23C0B">
        <w:rPr>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55394" w:rsidRPr="00A23C0B" w:rsidRDefault="00D55394" w:rsidP="005A2E39">
      <w:pPr>
        <w:pStyle w:val="af6"/>
        <w:spacing w:after="0"/>
        <w:ind w:firstLine="709"/>
        <w:jc w:val="both"/>
        <w:rPr>
          <w:sz w:val="24"/>
          <w:szCs w:val="24"/>
        </w:rPr>
      </w:pPr>
      <w:r w:rsidRPr="00A23C0B">
        <w:rPr>
          <w:sz w:val="24"/>
          <w:szCs w:val="24"/>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D55394" w:rsidRPr="00A23C0B" w:rsidRDefault="00D55394" w:rsidP="005A2E39">
      <w:pPr>
        <w:pStyle w:val="af6"/>
        <w:spacing w:after="0"/>
        <w:ind w:firstLine="709"/>
        <w:jc w:val="both"/>
        <w:rPr>
          <w:sz w:val="24"/>
          <w:szCs w:val="24"/>
        </w:rPr>
      </w:pPr>
      <w:r w:rsidRPr="00A23C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Карелия.</w:t>
      </w:r>
    </w:p>
    <w:p w:rsidR="00D55394" w:rsidRPr="00A23C0B" w:rsidRDefault="00D55394" w:rsidP="005A2E39">
      <w:pPr>
        <w:pStyle w:val="1"/>
        <w:keepNext w:val="0"/>
        <w:jc w:val="center"/>
        <w:rPr>
          <w:rFonts w:ascii="Times New Roman" w:hAnsi="Times New Roman"/>
          <w:color w:val="auto"/>
          <w:sz w:val="24"/>
          <w:szCs w:val="24"/>
        </w:rPr>
      </w:pPr>
      <w:r w:rsidRPr="00A23C0B">
        <w:rPr>
          <w:rFonts w:ascii="Times New Roman" w:hAnsi="Times New Roman"/>
          <w:color w:val="auto"/>
          <w:sz w:val="24"/>
          <w:szCs w:val="24"/>
        </w:rPr>
        <w:t>13. Права на результаты работ и переход рисков</w:t>
      </w:r>
    </w:p>
    <w:p w:rsidR="00D55394" w:rsidRPr="00A23C0B" w:rsidRDefault="00D55394" w:rsidP="005A2E39">
      <w:pPr>
        <w:spacing w:before="120" w:line="20" w:lineRule="atLeast"/>
        <w:ind w:firstLine="709"/>
        <w:contextualSpacing/>
        <w:jc w:val="both"/>
      </w:pPr>
      <w:r w:rsidRPr="00A23C0B">
        <w:t xml:space="preserve">13.1 Риск случайной гибели или повреждения результата работ Подрядчика переходит к Заказчику с момента подписания Сторонами </w:t>
      </w:r>
      <w:r w:rsidRPr="00A23C0B">
        <w:rPr>
          <w:lang w:eastAsia="en-US"/>
        </w:rPr>
        <w:t>Акта сдачи-приемки работ</w:t>
      </w:r>
      <w:r w:rsidRPr="00A23C0B">
        <w:t>. До подписания Сторонами указанного Акта риск случайной гибели или повреждения результата работ несет Подрядчик.</w:t>
      </w:r>
    </w:p>
    <w:p w:rsidR="00D55394" w:rsidRPr="00A23C0B" w:rsidRDefault="00D55394" w:rsidP="005A2E39">
      <w:pPr>
        <w:pStyle w:val="Standard"/>
        <w:jc w:val="center"/>
        <w:rPr>
          <w:b/>
        </w:rPr>
      </w:pPr>
      <w:r w:rsidRPr="00A23C0B">
        <w:rPr>
          <w:b/>
        </w:rPr>
        <w:t>14. Налоговая оговорка</w:t>
      </w:r>
    </w:p>
    <w:p w:rsidR="00D55394" w:rsidRPr="00A23C0B" w:rsidRDefault="00D55394" w:rsidP="005A2E39">
      <w:pPr>
        <w:pStyle w:val="formattexttopleveltext"/>
        <w:shd w:val="clear" w:color="auto" w:fill="FFFFFF"/>
        <w:spacing w:before="0" w:beforeAutospacing="0" w:after="0" w:afterAutospacing="0"/>
        <w:ind w:firstLine="720"/>
        <w:jc w:val="both"/>
        <w:textAlignment w:val="baseline"/>
        <w:rPr>
          <w:spacing w:val="2"/>
        </w:rPr>
      </w:pPr>
      <w:r w:rsidRPr="00A23C0B">
        <w:rPr>
          <w:spacing w:val="2"/>
        </w:rPr>
        <w:t>14.1. Подрядчик, гарантирует, что:</w:t>
      </w:r>
    </w:p>
    <w:p w:rsidR="00D55394" w:rsidRPr="00A23C0B" w:rsidRDefault="00D55394" w:rsidP="005A2E39">
      <w:pPr>
        <w:pStyle w:val="formattexttopleveltext"/>
        <w:shd w:val="clear" w:color="auto" w:fill="FFFFFF"/>
        <w:spacing w:before="0" w:beforeAutospacing="0" w:after="0" w:afterAutospacing="0"/>
        <w:jc w:val="both"/>
        <w:textAlignment w:val="baseline"/>
      </w:pPr>
      <w:r w:rsidRPr="00A23C0B">
        <w:t>зарегистрирован в ЕГРЮЛ надлежащим образом;</w:t>
      </w:r>
    </w:p>
    <w:p w:rsidR="00D55394" w:rsidRPr="00A23C0B" w:rsidRDefault="00D55394" w:rsidP="005A2E39">
      <w:pPr>
        <w:pStyle w:val="formattexttopleveltext"/>
        <w:shd w:val="clear" w:color="auto" w:fill="FFFFFF"/>
        <w:spacing w:before="0" w:beforeAutospacing="0" w:after="0" w:afterAutospacing="0"/>
        <w:jc w:val="both"/>
        <w:textAlignment w:val="baseline"/>
      </w:pPr>
      <w:r w:rsidRPr="00A23C0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55394" w:rsidRPr="00A23C0B" w:rsidRDefault="00D55394" w:rsidP="005A2E39">
      <w:pPr>
        <w:pStyle w:val="formattexttopleveltext"/>
        <w:shd w:val="clear" w:color="auto" w:fill="FFFFFF"/>
        <w:spacing w:before="0" w:beforeAutospacing="0" w:after="0" w:afterAutospacing="0"/>
        <w:jc w:val="both"/>
        <w:textAlignment w:val="baseline"/>
      </w:pPr>
      <w:r w:rsidRPr="00A23C0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5394" w:rsidRPr="00A23C0B" w:rsidRDefault="00D55394" w:rsidP="005A2E39">
      <w:pPr>
        <w:pStyle w:val="formattexttopleveltext"/>
        <w:shd w:val="clear" w:color="auto" w:fill="FFFFFF"/>
        <w:spacing w:before="0" w:beforeAutospacing="0" w:after="0" w:afterAutospacing="0"/>
        <w:jc w:val="both"/>
        <w:textAlignment w:val="baseline"/>
      </w:pPr>
      <w:r w:rsidRPr="00A23C0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55394" w:rsidRPr="00A23C0B" w:rsidRDefault="00D55394" w:rsidP="005A2E39">
      <w:pPr>
        <w:pStyle w:val="formattexttopleveltext"/>
        <w:shd w:val="clear" w:color="auto" w:fill="FFFFFF"/>
        <w:spacing w:before="0" w:beforeAutospacing="0" w:after="0" w:afterAutospacing="0"/>
        <w:jc w:val="both"/>
        <w:textAlignment w:val="baseline"/>
      </w:pPr>
      <w:r w:rsidRPr="00A23C0B">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55394" w:rsidRPr="00A23C0B" w:rsidRDefault="00D55394" w:rsidP="005A2E39">
      <w:pPr>
        <w:pStyle w:val="formattexttopleveltext"/>
        <w:shd w:val="clear" w:color="auto" w:fill="FFFFFF"/>
        <w:spacing w:before="0" w:beforeAutospacing="0" w:after="0" w:afterAutospacing="0"/>
        <w:jc w:val="both"/>
        <w:textAlignment w:val="baseline"/>
      </w:pPr>
      <w:r w:rsidRPr="00A23C0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55394" w:rsidRPr="00A23C0B" w:rsidRDefault="00D55394" w:rsidP="005A2E39">
      <w:pPr>
        <w:pStyle w:val="formattexttopleveltext"/>
        <w:shd w:val="clear" w:color="auto" w:fill="FFFFFF"/>
        <w:spacing w:before="0" w:beforeAutospacing="0" w:after="0" w:afterAutospacing="0"/>
        <w:jc w:val="both"/>
        <w:textAlignment w:val="baseline"/>
      </w:pPr>
      <w:r w:rsidRPr="00A23C0B">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лица, </w:t>
      </w:r>
      <w:r w:rsidRPr="00A23C0B">
        <w:lastRenderedPageBreak/>
        <w:t>подписывающие от его имени первичные документы и счета-фактуры, имеют на это все необходимые полномочия и доверенности.</w:t>
      </w:r>
    </w:p>
    <w:p w:rsidR="00D55394" w:rsidRPr="00A23C0B" w:rsidRDefault="00D55394" w:rsidP="005A2E39">
      <w:pPr>
        <w:pStyle w:val="formattexttopleveltext"/>
        <w:shd w:val="clear" w:color="auto" w:fill="FFFFFF"/>
        <w:spacing w:before="0" w:beforeAutospacing="0" w:after="0" w:afterAutospacing="0"/>
        <w:ind w:firstLine="720"/>
        <w:jc w:val="both"/>
        <w:textAlignment w:val="baseline"/>
      </w:pPr>
      <w:r w:rsidRPr="00A23C0B">
        <w:t>14.2. Если Подрядчик, нарушит гарантии (любую одну, несколько или все вместе), указанные в пункте 14.1 настоящего раздела,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Подрядчик, обязуется возместить  Заказчику убытки, который последний понес вследствие таких нарушений.</w:t>
      </w:r>
    </w:p>
    <w:p w:rsidR="00D55394" w:rsidRPr="00A23C0B" w:rsidRDefault="00D55394" w:rsidP="005A2E39">
      <w:pPr>
        <w:pStyle w:val="formattexttopleveltext"/>
        <w:shd w:val="clear" w:color="auto" w:fill="FFFFFF"/>
        <w:spacing w:before="0" w:beforeAutospacing="0" w:after="0" w:afterAutospacing="0"/>
        <w:ind w:firstLine="720"/>
        <w:jc w:val="both"/>
        <w:textAlignment w:val="baseline"/>
      </w:pPr>
      <w:r w:rsidRPr="00A23C0B">
        <w:t>14.3. Подрядчик, в соответствии со </w:t>
      </w:r>
      <w:hyperlink r:id="rId17" w:history="1">
        <w:r w:rsidRPr="00A23C0B">
          <w:rPr>
            <w:rStyle w:val="a3"/>
            <w:color w:val="auto"/>
          </w:rPr>
          <w:t>ст.406.1 Гражданского кодекса Российской Федерации</w:t>
        </w:r>
      </w:hyperlink>
      <w:r w:rsidRPr="00A23C0B">
        <w:t>, возмещает Заказчику все убытки последнего, возникшие в случаях, указанных в пункте 14.2 настоящего раздела.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Подрядчика возместить имущественные потери.</w:t>
      </w:r>
    </w:p>
    <w:p w:rsidR="00D55394" w:rsidRPr="00A23C0B" w:rsidRDefault="00D55394" w:rsidP="005A2E39">
      <w:pPr>
        <w:pStyle w:val="1"/>
        <w:keepNext w:val="0"/>
        <w:jc w:val="center"/>
        <w:rPr>
          <w:rFonts w:ascii="Times New Roman" w:hAnsi="Times New Roman"/>
          <w:color w:val="auto"/>
          <w:sz w:val="24"/>
          <w:szCs w:val="24"/>
        </w:rPr>
      </w:pPr>
      <w:r w:rsidRPr="00A23C0B">
        <w:rPr>
          <w:rFonts w:ascii="Times New Roman" w:hAnsi="Times New Roman"/>
          <w:color w:val="auto"/>
          <w:sz w:val="24"/>
          <w:szCs w:val="24"/>
        </w:rPr>
        <w:t>15. Прочие условия</w:t>
      </w:r>
    </w:p>
    <w:p w:rsidR="00D55394" w:rsidRPr="00A23C0B" w:rsidRDefault="00D55394" w:rsidP="005A2E39">
      <w:pPr>
        <w:pStyle w:val="af6"/>
        <w:spacing w:after="0"/>
        <w:jc w:val="both"/>
        <w:rPr>
          <w:sz w:val="24"/>
          <w:szCs w:val="24"/>
        </w:rPr>
      </w:pPr>
      <w:r w:rsidRPr="00A23C0B">
        <w:rPr>
          <w:sz w:val="24"/>
          <w:szCs w:val="24"/>
        </w:rPr>
        <w:t xml:space="preserve">            15.1. Настоящий Договор вступает в силу с  _______________и действует до ______________ года, а в части взаиморасчетов до полного исполнения Сторонами своих обязательств.</w:t>
      </w:r>
    </w:p>
    <w:p w:rsidR="00D55394" w:rsidRPr="00A23C0B" w:rsidRDefault="00D55394" w:rsidP="005A2E39">
      <w:pPr>
        <w:pStyle w:val="af6"/>
        <w:tabs>
          <w:tab w:val="left" w:pos="-6804"/>
        </w:tabs>
        <w:spacing w:after="0"/>
        <w:ind w:firstLine="709"/>
        <w:jc w:val="both"/>
        <w:rPr>
          <w:sz w:val="24"/>
          <w:szCs w:val="24"/>
        </w:rPr>
      </w:pPr>
      <w:r w:rsidRPr="00A23C0B">
        <w:rPr>
          <w:sz w:val="24"/>
          <w:szCs w:val="24"/>
        </w:rPr>
        <w:t xml:space="preserve">15.2.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D55394" w:rsidRPr="00A23C0B" w:rsidRDefault="00D55394" w:rsidP="005A2E39">
      <w:pPr>
        <w:pStyle w:val="af6"/>
        <w:tabs>
          <w:tab w:val="left" w:pos="-6804"/>
        </w:tabs>
        <w:spacing w:after="0"/>
        <w:ind w:firstLine="709"/>
        <w:jc w:val="both"/>
        <w:rPr>
          <w:sz w:val="24"/>
          <w:szCs w:val="24"/>
        </w:rPr>
      </w:pPr>
      <w:r w:rsidRPr="00A23C0B">
        <w:rPr>
          <w:sz w:val="24"/>
          <w:szCs w:val="24"/>
        </w:rPr>
        <w:t>15.3.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55394" w:rsidRPr="00A23C0B" w:rsidRDefault="00D55394" w:rsidP="005A2E39">
      <w:pPr>
        <w:pStyle w:val="af6"/>
        <w:tabs>
          <w:tab w:val="left" w:pos="-6804"/>
        </w:tabs>
        <w:spacing w:after="0"/>
        <w:ind w:firstLine="709"/>
        <w:jc w:val="both"/>
        <w:rPr>
          <w:sz w:val="24"/>
          <w:szCs w:val="24"/>
        </w:rPr>
      </w:pPr>
      <w:r w:rsidRPr="00A23C0B">
        <w:rPr>
          <w:sz w:val="24"/>
          <w:szCs w:val="24"/>
        </w:rPr>
        <w:t>15.4.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55394" w:rsidRPr="00A23C0B" w:rsidRDefault="00D55394" w:rsidP="005A2E39">
      <w:pPr>
        <w:pStyle w:val="af6"/>
        <w:tabs>
          <w:tab w:val="left" w:pos="-6804"/>
        </w:tabs>
        <w:spacing w:after="0"/>
        <w:ind w:firstLine="709"/>
        <w:jc w:val="both"/>
        <w:rPr>
          <w:sz w:val="24"/>
          <w:szCs w:val="24"/>
        </w:rPr>
      </w:pPr>
      <w:r w:rsidRPr="00A23C0B">
        <w:rPr>
          <w:sz w:val="24"/>
          <w:szCs w:val="24"/>
        </w:rPr>
        <w:t>15.5.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55394" w:rsidRPr="00A23C0B" w:rsidRDefault="00D55394" w:rsidP="005A2E39">
      <w:pPr>
        <w:pStyle w:val="1"/>
        <w:ind w:left="720"/>
        <w:jc w:val="center"/>
        <w:rPr>
          <w:rFonts w:ascii="Times New Roman" w:hAnsi="Times New Roman"/>
          <w:color w:val="auto"/>
          <w:sz w:val="24"/>
          <w:szCs w:val="24"/>
        </w:rPr>
      </w:pPr>
      <w:r w:rsidRPr="00A23C0B">
        <w:rPr>
          <w:rFonts w:ascii="Times New Roman" w:hAnsi="Times New Roman"/>
          <w:color w:val="auto"/>
          <w:sz w:val="24"/>
          <w:szCs w:val="24"/>
        </w:rPr>
        <w:lastRenderedPageBreak/>
        <w:t>16. Юридические адреса и реквизиты сторон</w:t>
      </w:r>
    </w:p>
    <w:tbl>
      <w:tblPr>
        <w:tblW w:w="9555" w:type="dxa"/>
        <w:tblInd w:w="-30" w:type="dxa"/>
        <w:tblLayout w:type="fixed"/>
        <w:tblLook w:val="0000" w:firstRow="0" w:lastRow="0" w:firstColumn="0" w:lastColumn="0" w:noHBand="0" w:noVBand="0"/>
      </w:tblPr>
      <w:tblGrid>
        <w:gridCol w:w="4871"/>
        <w:gridCol w:w="4684"/>
      </w:tblGrid>
      <w:tr w:rsidR="00A23C0B" w:rsidRPr="00A23C0B" w:rsidTr="00576182">
        <w:trPr>
          <w:trHeight w:val="5662"/>
        </w:trPr>
        <w:tc>
          <w:tcPr>
            <w:tcW w:w="4871" w:type="dxa"/>
            <w:tcBorders>
              <w:top w:val="single" w:sz="4" w:space="0" w:color="000000"/>
              <w:left w:val="single" w:sz="4" w:space="0" w:color="000000"/>
              <w:bottom w:val="single" w:sz="4" w:space="0" w:color="000000"/>
            </w:tcBorders>
          </w:tcPr>
          <w:p w:rsidR="00D55394" w:rsidRPr="00A23C0B" w:rsidRDefault="00D55394" w:rsidP="00576182">
            <w:pPr>
              <w:rPr>
                <w:b/>
              </w:rPr>
            </w:pPr>
            <w:r w:rsidRPr="00A23C0B">
              <w:rPr>
                <w:b/>
              </w:rPr>
              <w:t>Заказчик:</w:t>
            </w:r>
          </w:p>
          <w:p w:rsidR="00D55394" w:rsidRPr="00A23C0B" w:rsidRDefault="00D55394" w:rsidP="00576182">
            <w:pPr>
              <w:rPr>
                <w:b/>
              </w:rPr>
            </w:pPr>
            <w:r w:rsidRPr="00A23C0B">
              <w:rPr>
                <w:b/>
              </w:rPr>
              <w:t>ЧУЗ «КБ «РЖД-Медицина»</w:t>
            </w:r>
          </w:p>
          <w:p w:rsidR="00D55394" w:rsidRPr="00A23C0B" w:rsidRDefault="00D55394" w:rsidP="00576182">
            <w:pPr>
              <w:rPr>
                <w:b/>
              </w:rPr>
            </w:pPr>
            <w:r w:rsidRPr="00A23C0B">
              <w:rPr>
                <w:b/>
              </w:rPr>
              <w:t xml:space="preserve"> г. Петрозаводск»</w:t>
            </w:r>
          </w:p>
          <w:p w:rsidR="00D55394" w:rsidRPr="00A23C0B" w:rsidRDefault="00D55394" w:rsidP="00576182">
            <w:r w:rsidRPr="00A23C0B">
              <w:t xml:space="preserve">Адрес: 185001, г. Петрозаводск, </w:t>
            </w:r>
          </w:p>
          <w:p w:rsidR="00D55394" w:rsidRPr="00A23C0B" w:rsidRDefault="00D55394" w:rsidP="00576182">
            <w:r w:rsidRPr="00A23C0B">
              <w:t>пр. Первомайский, д.17</w:t>
            </w:r>
          </w:p>
          <w:p w:rsidR="00D55394" w:rsidRPr="00A23C0B" w:rsidRDefault="00D55394" w:rsidP="00576182">
            <w:r w:rsidRPr="00A23C0B">
              <w:t>ИНН 1001047966,КПП 100101001</w:t>
            </w:r>
          </w:p>
          <w:p w:rsidR="00D55394" w:rsidRPr="00A23C0B" w:rsidRDefault="00D55394" w:rsidP="00576182">
            <w:r w:rsidRPr="00A23C0B">
              <w:t>Банк Филиал № 7806 ВТБ (ПАО)</w:t>
            </w:r>
          </w:p>
          <w:p w:rsidR="00D55394" w:rsidRPr="00A23C0B" w:rsidRDefault="00D55394" w:rsidP="00576182">
            <w:r w:rsidRPr="00A23C0B">
              <w:t>г. Санкт-Петербург</w:t>
            </w:r>
          </w:p>
          <w:p w:rsidR="00D55394" w:rsidRPr="00A23C0B" w:rsidRDefault="00D55394" w:rsidP="00576182">
            <w:r w:rsidRPr="00A23C0B">
              <w:t>Р/сч. 40703810218650007776</w:t>
            </w:r>
          </w:p>
          <w:p w:rsidR="00D55394" w:rsidRPr="00A23C0B" w:rsidRDefault="00D55394" w:rsidP="00576182">
            <w:r w:rsidRPr="00A23C0B">
              <w:t>БИК 044030707</w:t>
            </w:r>
          </w:p>
          <w:p w:rsidR="00D55394" w:rsidRPr="00A23C0B" w:rsidRDefault="00D55394" w:rsidP="00576182">
            <w:r w:rsidRPr="00A23C0B">
              <w:t>К/сч. 30101810240300000707</w:t>
            </w:r>
          </w:p>
          <w:p w:rsidR="00D55394" w:rsidRPr="00A23C0B" w:rsidRDefault="00D55394" w:rsidP="00576182"/>
          <w:p w:rsidR="00D55394" w:rsidRPr="00A23C0B" w:rsidRDefault="00D55394" w:rsidP="00576182"/>
          <w:p w:rsidR="00D55394" w:rsidRPr="00A23C0B" w:rsidRDefault="00D55394" w:rsidP="00576182"/>
          <w:p w:rsidR="00D55394" w:rsidRPr="00A23C0B" w:rsidRDefault="00D55394" w:rsidP="00576182"/>
          <w:p w:rsidR="00D55394" w:rsidRPr="00A23C0B" w:rsidRDefault="00D55394" w:rsidP="00576182"/>
          <w:p w:rsidR="00D55394" w:rsidRPr="00A23C0B" w:rsidRDefault="00D55394" w:rsidP="00576182">
            <w:pPr>
              <w:rPr>
                <w:b/>
              </w:rPr>
            </w:pPr>
            <w:r w:rsidRPr="00A23C0B">
              <w:rPr>
                <w:b/>
              </w:rPr>
              <w:t xml:space="preserve"> Главный врач   </w:t>
            </w:r>
          </w:p>
          <w:p w:rsidR="00D55394" w:rsidRPr="00A23C0B" w:rsidRDefault="00D55394" w:rsidP="00576182">
            <w:pPr>
              <w:rPr>
                <w:b/>
              </w:rPr>
            </w:pPr>
            <w:r w:rsidRPr="00A23C0B">
              <w:rPr>
                <w:b/>
              </w:rPr>
              <w:t xml:space="preserve">   </w:t>
            </w:r>
          </w:p>
          <w:p w:rsidR="00D55394" w:rsidRPr="00A23C0B" w:rsidRDefault="00D55394" w:rsidP="00576182">
            <w:pPr>
              <w:rPr>
                <w:b/>
              </w:rPr>
            </w:pPr>
            <w:r w:rsidRPr="00A23C0B">
              <w:rPr>
                <w:b/>
              </w:rPr>
              <w:t>____________________           Касьянов С.В.</w:t>
            </w:r>
          </w:p>
        </w:tc>
        <w:tc>
          <w:tcPr>
            <w:tcW w:w="4684" w:type="dxa"/>
            <w:tcBorders>
              <w:top w:val="single" w:sz="4" w:space="0" w:color="000000"/>
              <w:left w:val="single" w:sz="4" w:space="0" w:color="000000"/>
              <w:bottom w:val="single" w:sz="4" w:space="0" w:color="000000"/>
              <w:right w:val="single" w:sz="4" w:space="0" w:color="000000"/>
            </w:tcBorders>
          </w:tcPr>
          <w:p w:rsidR="00D55394" w:rsidRPr="00A23C0B" w:rsidRDefault="00D55394" w:rsidP="00576182">
            <w:pPr>
              <w:rPr>
                <w:b/>
              </w:rPr>
            </w:pPr>
            <w:r w:rsidRPr="00A23C0B">
              <w:rPr>
                <w:b/>
              </w:rPr>
              <w:t>Подрядчик:</w:t>
            </w:r>
          </w:p>
          <w:p w:rsidR="00D55394" w:rsidRPr="00A23C0B" w:rsidRDefault="00D55394" w:rsidP="007B713F"/>
        </w:tc>
      </w:tr>
    </w:tbl>
    <w:p w:rsidR="00D55394" w:rsidRPr="00A23C0B" w:rsidRDefault="00D55394" w:rsidP="007B4DDF">
      <w:pPr>
        <w:rPr>
          <w:b/>
        </w:rPr>
      </w:pPr>
    </w:p>
    <w:p w:rsidR="00D55394" w:rsidRPr="00A23C0B" w:rsidRDefault="00D55394" w:rsidP="007B4DDF">
      <w:pPr>
        <w:rPr>
          <w:b/>
        </w:rPr>
      </w:pPr>
    </w:p>
    <w:sectPr w:rsidR="00D55394" w:rsidRPr="00A23C0B" w:rsidSect="00A57C94">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94" w:rsidRDefault="00D55394">
      <w:r>
        <w:separator/>
      </w:r>
    </w:p>
  </w:endnote>
  <w:endnote w:type="continuationSeparator" w:id="0">
    <w:p w:rsidR="00D55394" w:rsidRDefault="00D5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 Antiqua"/>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20002A87" w:usb1="00000000" w:usb2="00000000"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94" w:rsidRDefault="00D55394">
      <w:r>
        <w:separator/>
      </w:r>
    </w:p>
  </w:footnote>
  <w:footnote w:type="continuationSeparator" w:id="0">
    <w:p w:rsidR="00D55394" w:rsidRDefault="00D5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9B0"/>
    <w:multiLevelType w:val="hybridMultilevel"/>
    <w:tmpl w:val="4AAE7B48"/>
    <w:lvl w:ilvl="0" w:tplc="DF3809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086680"/>
    <w:multiLevelType w:val="hybridMultilevel"/>
    <w:tmpl w:val="15A262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5364C5"/>
    <w:multiLevelType w:val="hybridMultilevel"/>
    <w:tmpl w:val="E0B40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50B87"/>
    <w:multiLevelType w:val="hybridMultilevel"/>
    <w:tmpl w:val="B6CC689A"/>
    <w:lvl w:ilvl="0" w:tplc="40AED256">
      <w:start w:val="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6">
    <w:nsid w:val="17956953"/>
    <w:multiLevelType w:val="hybridMultilevel"/>
    <w:tmpl w:val="6E6C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970F4"/>
    <w:multiLevelType w:val="hybridMultilevel"/>
    <w:tmpl w:val="31DE9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3A6315"/>
    <w:multiLevelType w:val="hybridMultilevel"/>
    <w:tmpl w:val="478C2A3C"/>
    <w:lvl w:ilvl="0" w:tplc="053AFC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01713"/>
    <w:multiLevelType w:val="hybridMultilevel"/>
    <w:tmpl w:val="8AB8188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2">
    <w:nsid w:val="2798294D"/>
    <w:multiLevelType w:val="multilevel"/>
    <w:tmpl w:val="78EC56FC"/>
    <w:lvl w:ilvl="0">
      <w:start w:val="1"/>
      <w:numFmt w:val="decimal"/>
      <w:lvlText w:val="%1."/>
      <w:lvlJc w:val="left"/>
      <w:pPr>
        <w:ind w:left="360" w:hanging="360"/>
      </w:pPr>
      <w:rPr>
        <w:rFonts w:cs="Times New Roman"/>
        <w:b w:val="0"/>
      </w:rPr>
    </w:lvl>
    <w:lvl w:ilvl="1">
      <w:start w:val="3"/>
      <w:numFmt w:val="decimal"/>
      <w:isLgl/>
      <w:lvlText w:val="%1.%2."/>
      <w:lvlJc w:val="left"/>
      <w:pPr>
        <w:ind w:left="360" w:hanging="360"/>
      </w:pPr>
      <w:rPr>
        <w:rFonts w:cs="Times New Roman" w:hint="default"/>
      </w:rPr>
    </w:lvl>
    <w:lvl w:ilvl="2">
      <w:start w:val="1"/>
      <w:numFmt w:val="decimalZero"/>
      <w:isLgl/>
      <w:lvlText w:val="%1.%2.%3."/>
      <w:lvlJc w:val="left"/>
      <w:pPr>
        <w:ind w:left="720" w:hanging="720"/>
      </w:pPr>
      <w:rPr>
        <w:rFonts w:cs="Times New Roman" w:hint="default"/>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2ADB3FC6"/>
    <w:multiLevelType w:val="hybridMultilevel"/>
    <w:tmpl w:val="7DEC2E5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2E6C0E77"/>
    <w:multiLevelType w:val="multilevel"/>
    <w:tmpl w:val="ABFA20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EB336DC"/>
    <w:multiLevelType w:val="multilevel"/>
    <w:tmpl w:val="C66A54A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84"/>
        </w:tabs>
        <w:ind w:left="384" w:hanging="360"/>
      </w:pPr>
      <w:rPr>
        <w:rFonts w:cs="Times New Roman" w:hint="default"/>
      </w:rPr>
    </w:lvl>
    <w:lvl w:ilvl="2">
      <w:start w:val="1"/>
      <w:numFmt w:val="decimal"/>
      <w:lvlText w:val="%1.%2.%3."/>
      <w:lvlJc w:val="left"/>
      <w:pPr>
        <w:tabs>
          <w:tab w:val="num" w:pos="768"/>
        </w:tabs>
        <w:ind w:left="768" w:hanging="720"/>
      </w:pPr>
      <w:rPr>
        <w:rFonts w:cs="Times New Roman" w:hint="default"/>
      </w:rPr>
    </w:lvl>
    <w:lvl w:ilvl="3">
      <w:start w:val="1"/>
      <w:numFmt w:val="decimal"/>
      <w:lvlText w:val="%1.%2.%3.%4."/>
      <w:lvlJc w:val="left"/>
      <w:pPr>
        <w:tabs>
          <w:tab w:val="num" w:pos="792"/>
        </w:tabs>
        <w:ind w:left="792" w:hanging="720"/>
      </w:pPr>
      <w:rPr>
        <w:rFonts w:cs="Times New Roman" w:hint="default"/>
      </w:rPr>
    </w:lvl>
    <w:lvl w:ilvl="4">
      <w:start w:val="1"/>
      <w:numFmt w:val="decimal"/>
      <w:lvlText w:val="%1.%2.%3.%4.%5."/>
      <w:lvlJc w:val="left"/>
      <w:pPr>
        <w:tabs>
          <w:tab w:val="num" w:pos="1176"/>
        </w:tabs>
        <w:ind w:left="1176" w:hanging="1080"/>
      </w:pPr>
      <w:rPr>
        <w:rFonts w:cs="Times New Roman" w:hint="default"/>
      </w:rPr>
    </w:lvl>
    <w:lvl w:ilvl="5">
      <w:start w:val="1"/>
      <w:numFmt w:val="decimal"/>
      <w:lvlText w:val="%1.%2.%3.%4.%5.%6."/>
      <w:lvlJc w:val="left"/>
      <w:pPr>
        <w:tabs>
          <w:tab w:val="num" w:pos="1200"/>
        </w:tabs>
        <w:ind w:left="1200" w:hanging="1080"/>
      </w:pPr>
      <w:rPr>
        <w:rFonts w:cs="Times New Roman" w:hint="default"/>
      </w:rPr>
    </w:lvl>
    <w:lvl w:ilvl="6">
      <w:start w:val="1"/>
      <w:numFmt w:val="decimal"/>
      <w:lvlText w:val="%1.%2.%3.%4.%5.%6.%7."/>
      <w:lvlJc w:val="left"/>
      <w:pPr>
        <w:tabs>
          <w:tab w:val="num" w:pos="1584"/>
        </w:tabs>
        <w:ind w:left="1584" w:hanging="1440"/>
      </w:pPr>
      <w:rPr>
        <w:rFonts w:cs="Times New Roman" w:hint="default"/>
      </w:rPr>
    </w:lvl>
    <w:lvl w:ilvl="7">
      <w:start w:val="1"/>
      <w:numFmt w:val="decimal"/>
      <w:lvlText w:val="%1.%2.%3.%4.%5.%6.%7.%8."/>
      <w:lvlJc w:val="left"/>
      <w:pPr>
        <w:tabs>
          <w:tab w:val="num" w:pos="1608"/>
        </w:tabs>
        <w:ind w:left="1608" w:hanging="1440"/>
      </w:pPr>
      <w:rPr>
        <w:rFonts w:cs="Times New Roman" w:hint="default"/>
      </w:rPr>
    </w:lvl>
    <w:lvl w:ilvl="8">
      <w:start w:val="1"/>
      <w:numFmt w:val="decimal"/>
      <w:lvlText w:val="%1.%2.%3.%4.%5.%6.%7.%8.%9."/>
      <w:lvlJc w:val="left"/>
      <w:pPr>
        <w:tabs>
          <w:tab w:val="num" w:pos="1992"/>
        </w:tabs>
        <w:ind w:left="1992" w:hanging="1800"/>
      </w:pPr>
      <w:rPr>
        <w:rFonts w:cs="Times New Roman" w:hint="default"/>
      </w:rPr>
    </w:lvl>
  </w:abstractNum>
  <w:abstractNum w:abstractNumId="1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B016803"/>
    <w:multiLevelType w:val="hybridMultilevel"/>
    <w:tmpl w:val="15C20F1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
    <w:nsid w:val="3DB3348A"/>
    <w:multiLevelType w:val="multilevel"/>
    <w:tmpl w:val="004EEC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810"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E8235D9"/>
    <w:multiLevelType w:val="hybridMultilevel"/>
    <w:tmpl w:val="07409BAA"/>
    <w:lvl w:ilvl="0" w:tplc="328203A2">
      <w:start w:val="1"/>
      <w:numFmt w:val="decimal"/>
      <w:lvlText w:val="%1."/>
      <w:lvlJc w:val="left"/>
      <w:pPr>
        <w:tabs>
          <w:tab w:val="num" w:pos="0"/>
        </w:tabs>
        <w:ind w:left="720" w:hanging="360"/>
      </w:pPr>
      <w:rPr>
        <w:rFonts w:ascii="Times New Roman" w:hAnsi="Times New Roman"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EC41761"/>
    <w:multiLevelType w:val="hybridMultilevel"/>
    <w:tmpl w:val="465C9BFE"/>
    <w:lvl w:ilvl="0" w:tplc="1B44841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5951DE7"/>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1250D98"/>
    <w:multiLevelType w:val="hybridMultilevel"/>
    <w:tmpl w:val="BC78D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5AB6057"/>
    <w:multiLevelType w:val="hybridMultilevel"/>
    <w:tmpl w:val="109A3A0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5">
    <w:nsid w:val="7DCD7659"/>
    <w:multiLevelType w:val="hybridMultilevel"/>
    <w:tmpl w:val="4B902734"/>
    <w:lvl w:ilvl="0" w:tplc="7E143870">
      <w:start w:val="1"/>
      <w:numFmt w:val="decimal"/>
      <w:lvlText w:val="%1."/>
      <w:lvlJc w:val="left"/>
      <w:pPr>
        <w:tabs>
          <w:tab w:val="num" w:pos="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E8047B3"/>
    <w:multiLevelType w:val="hybridMultilevel"/>
    <w:tmpl w:val="69A661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lvlOverride w:ilvl="3"/>
    <w:lvlOverride w:ilvl="4"/>
    <w:lvlOverride w:ilvl="5"/>
    <w:lvlOverride w:ilvl="6"/>
    <w:lvlOverride w:ilvl="7"/>
    <w:lvlOverride w:ilvl="8"/>
  </w:num>
  <w:num w:numId="4">
    <w:abstractNumId w:val="16"/>
  </w:num>
  <w:num w:numId="5">
    <w:abstractNumId w:val="2"/>
  </w:num>
  <w:num w:numId="6">
    <w:abstractNumId w:val="21"/>
  </w:num>
  <w:num w:numId="7">
    <w:abstractNumId w:val="9"/>
  </w:num>
  <w:num w:numId="8">
    <w:abstractNumId w:val="22"/>
  </w:num>
  <w:num w:numId="9">
    <w:abstractNumId w:val="24"/>
  </w:num>
  <w:num w:numId="10">
    <w:abstractNumId w:val="17"/>
  </w:num>
  <w:num w:numId="11">
    <w:abstractNumId w:val="26"/>
  </w:num>
  <w:num w:numId="12">
    <w:abstractNumId w:val="6"/>
  </w:num>
  <w:num w:numId="13">
    <w:abstractNumId w:val="3"/>
  </w:num>
  <w:num w:numId="14">
    <w:abstractNumId w:val="1"/>
  </w:num>
  <w:num w:numId="15">
    <w:abstractNumId w:val="12"/>
  </w:num>
  <w:num w:numId="16">
    <w:abstractNumId w:val="18"/>
  </w:num>
  <w:num w:numId="17">
    <w:abstractNumId w:val="14"/>
  </w:num>
  <w:num w:numId="18">
    <w:abstractNumId w:val="10"/>
  </w:num>
  <w:num w:numId="19">
    <w:abstractNumId w:val="13"/>
  </w:num>
  <w:num w:numId="20">
    <w:abstractNumId w:val="7"/>
  </w:num>
  <w:num w:numId="21">
    <w:abstractNumId w:val="11"/>
  </w:num>
  <w:num w:numId="22">
    <w:abstractNumId w:val="0"/>
  </w:num>
  <w:num w:numId="23">
    <w:abstractNumId w:val="20"/>
  </w:num>
  <w:num w:numId="24">
    <w:abstractNumId w:val="4"/>
  </w:num>
  <w:num w:numId="25">
    <w:abstractNumId w:val="25"/>
  </w:num>
  <w:num w:numId="26">
    <w:abstractNumId w:val="19"/>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48"/>
    <w:rsid w:val="000369B7"/>
    <w:rsid w:val="00063DD4"/>
    <w:rsid w:val="000764C4"/>
    <w:rsid w:val="000A4209"/>
    <w:rsid w:val="000D1069"/>
    <w:rsid w:val="0010774E"/>
    <w:rsid w:val="00150090"/>
    <w:rsid w:val="00154F2E"/>
    <w:rsid w:val="00186C60"/>
    <w:rsid w:val="001A7107"/>
    <w:rsid w:val="001C4963"/>
    <w:rsid w:val="001C7BAD"/>
    <w:rsid w:val="00205474"/>
    <w:rsid w:val="0026521D"/>
    <w:rsid w:val="00276BFD"/>
    <w:rsid w:val="00286AE7"/>
    <w:rsid w:val="002B0A52"/>
    <w:rsid w:val="003D0329"/>
    <w:rsid w:val="003E670B"/>
    <w:rsid w:val="00421D04"/>
    <w:rsid w:val="00423809"/>
    <w:rsid w:val="00466564"/>
    <w:rsid w:val="00490DC1"/>
    <w:rsid w:val="004B3E8B"/>
    <w:rsid w:val="0050164A"/>
    <w:rsid w:val="005701B9"/>
    <w:rsid w:val="00576182"/>
    <w:rsid w:val="005A2E39"/>
    <w:rsid w:val="005E16BA"/>
    <w:rsid w:val="005E3B2B"/>
    <w:rsid w:val="005E5C3A"/>
    <w:rsid w:val="005F5B65"/>
    <w:rsid w:val="00626530"/>
    <w:rsid w:val="00663F17"/>
    <w:rsid w:val="0068657E"/>
    <w:rsid w:val="006A4D9A"/>
    <w:rsid w:val="006D6C81"/>
    <w:rsid w:val="007160F7"/>
    <w:rsid w:val="00725CC6"/>
    <w:rsid w:val="007B43A6"/>
    <w:rsid w:val="007B4DDF"/>
    <w:rsid w:val="007B713F"/>
    <w:rsid w:val="00812C21"/>
    <w:rsid w:val="008407DB"/>
    <w:rsid w:val="0087561D"/>
    <w:rsid w:val="00895FFE"/>
    <w:rsid w:val="008A7385"/>
    <w:rsid w:val="008C2DB2"/>
    <w:rsid w:val="008E343C"/>
    <w:rsid w:val="008E7C73"/>
    <w:rsid w:val="009770E4"/>
    <w:rsid w:val="00984199"/>
    <w:rsid w:val="009847F9"/>
    <w:rsid w:val="009C71AC"/>
    <w:rsid w:val="009D5558"/>
    <w:rsid w:val="00A15187"/>
    <w:rsid w:val="00A2108D"/>
    <w:rsid w:val="00A23C0B"/>
    <w:rsid w:val="00A53DEF"/>
    <w:rsid w:val="00A57C94"/>
    <w:rsid w:val="00A93D25"/>
    <w:rsid w:val="00AB4864"/>
    <w:rsid w:val="00AE5AF7"/>
    <w:rsid w:val="00B52503"/>
    <w:rsid w:val="00B5552D"/>
    <w:rsid w:val="00B66121"/>
    <w:rsid w:val="00B77B8A"/>
    <w:rsid w:val="00BA3557"/>
    <w:rsid w:val="00C02569"/>
    <w:rsid w:val="00C46DE7"/>
    <w:rsid w:val="00C520F4"/>
    <w:rsid w:val="00C75E07"/>
    <w:rsid w:val="00CA3640"/>
    <w:rsid w:val="00CD7B27"/>
    <w:rsid w:val="00D26528"/>
    <w:rsid w:val="00D36B0F"/>
    <w:rsid w:val="00D55394"/>
    <w:rsid w:val="00D77EFA"/>
    <w:rsid w:val="00D80795"/>
    <w:rsid w:val="00D941EC"/>
    <w:rsid w:val="00DC5548"/>
    <w:rsid w:val="00DE2EF7"/>
    <w:rsid w:val="00E44192"/>
    <w:rsid w:val="00E65459"/>
    <w:rsid w:val="00E80248"/>
    <w:rsid w:val="00E849DB"/>
    <w:rsid w:val="00E93106"/>
    <w:rsid w:val="00E96FF1"/>
    <w:rsid w:val="00EC03B0"/>
    <w:rsid w:val="00EC38A2"/>
    <w:rsid w:val="00EC49E3"/>
    <w:rsid w:val="00F022BD"/>
    <w:rsid w:val="00F53840"/>
    <w:rsid w:val="00F83C69"/>
    <w:rsid w:val="00F97946"/>
    <w:rsid w:val="00FE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A3557"/>
    <w:rPr>
      <w:rFonts w:ascii="Times New Roman" w:eastAsia="Times New Roman" w:hAnsi="Times New Roman"/>
      <w:sz w:val="24"/>
      <w:szCs w:val="24"/>
    </w:rPr>
  </w:style>
  <w:style w:type="paragraph" w:styleId="1">
    <w:name w:val="heading 1"/>
    <w:basedOn w:val="a"/>
    <w:next w:val="a"/>
    <w:link w:val="10"/>
    <w:uiPriority w:val="99"/>
    <w:qFormat/>
    <w:rsid w:val="007B4DDF"/>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uiPriority w:val="99"/>
    <w:qFormat/>
    <w:rsid w:val="007B4DDF"/>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uiPriority w:val="99"/>
    <w:qFormat/>
    <w:rsid w:val="007B4DDF"/>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uiPriority w:val="99"/>
    <w:qFormat/>
    <w:rsid w:val="007B4DDF"/>
    <w:pPr>
      <w:keepNext/>
      <w:keepLines/>
      <w:spacing w:before="200" w:line="276" w:lineRule="auto"/>
      <w:outlineLvl w:val="3"/>
    </w:pPr>
    <w:rPr>
      <w:rFonts w:ascii="Cambria" w:eastAsia="Calibri" w:hAnsi="Cambria"/>
      <w:b/>
      <w:bCs/>
      <w:i/>
      <w:iCs/>
      <w:color w:val="4F81BD"/>
      <w:sz w:val="20"/>
      <w:szCs w:val="20"/>
    </w:rPr>
  </w:style>
  <w:style w:type="paragraph" w:styleId="5">
    <w:name w:val="heading 5"/>
    <w:basedOn w:val="a"/>
    <w:next w:val="a"/>
    <w:link w:val="50"/>
    <w:uiPriority w:val="99"/>
    <w:qFormat/>
    <w:rsid w:val="007B4DDF"/>
    <w:pPr>
      <w:keepNext/>
      <w:keepLines/>
      <w:spacing w:before="200" w:line="276" w:lineRule="auto"/>
      <w:outlineLvl w:val="4"/>
    </w:pPr>
    <w:rPr>
      <w:rFonts w:ascii="Cambria" w:eastAsia="Calibri" w:hAnsi="Cambria"/>
      <w:color w:val="243F60"/>
      <w:sz w:val="20"/>
      <w:szCs w:val="20"/>
    </w:rPr>
  </w:style>
  <w:style w:type="paragraph" w:styleId="6">
    <w:name w:val="heading 6"/>
    <w:basedOn w:val="a"/>
    <w:next w:val="a"/>
    <w:link w:val="60"/>
    <w:uiPriority w:val="99"/>
    <w:qFormat/>
    <w:rsid w:val="007B4DDF"/>
    <w:pPr>
      <w:keepNext/>
      <w:keepLines/>
      <w:spacing w:before="200" w:line="276" w:lineRule="auto"/>
      <w:outlineLvl w:val="5"/>
    </w:pPr>
    <w:rPr>
      <w:rFonts w:ascii="Cambria" w:eastAsia="Calibri" w:hAnsi="Cambria"/>
      <w:i/>
      <w:iCs/>
      <w:color w:val="243F60"/>
      <w:sz w:val="20"/>
      <w:szCs w:val="20"/>
    </w:rPr>
  </w:style>
  <w:style w:type="paragraph" w:styleId="7">
    <w:name w:val="heading 7"/>
    <w:basedOn w:val="a"/>
    <w:next w:val="a"/>
    <w:link w:val="70"/>
    <w:uiPriority w:val="99"/>
    <w:qFormat/>
    <w:rsid w:val="007B4DDF"/>
    <w:pPr>
      <w:keepNext/>
      <w:keepLines/>
      <w:spacing w:before="200" w:line="276" w:lineRule="auto"/>
      <w:outlineLvl w:val="6"/>
    </w:pPr>
    <w:rPr>
      <w:rFonts w:ascii="Cambria" w:eastAsia="Calibri" w:hAnsi="Cambria"/>
      <w:i/>
      <w:iCs/>
      <w:color w:val="404040"/>
      <w:sz w:val="20"/>
      <w:szCs w:val="20"/>
    </w:rPr>
  </w:style>
  <w:style w:type="paragraph" w:styleId="8">
    <w:name w:val="heading 8"/>
    <w:basedOn w:val="a"/>
    <w:next w:val="a"/>
    <w:link w:val="80"/>
    <w:uiPriority w:val="99"/>
    <w:qFormat/>
    <w:rsid w:val="007B4DDF"/>
    <w:pPr>
      <w:keepNext/>
      <w:keepLines/>
      <w:spacing w:before="200" w:line="276" w:lineRule="auto"/>
      <w:outlineLvl w:val="7"/>
    </w:pPr>
    <w:rPr>
      <w:rFonts w:ascii="Cambria" w:eastAsia="Calibri" w:hAnsi="Cambria"/>
      <w:color w:val="4F81BD"/>
      <w:sz w:val="20"/>
      <w:szCs w:val="20"/>
    </w:rPr>
  </w:style>
  <w:style w:type="paragraph" w:styleId="9">
    <w:name w:val="heading 9"/>
    <w:basedOn w:val="a"/>
    <w:next w:val="a"/>
    <w:link w:val="90"/>
    <w:uiPriority w:val="99"/>
    <w:qFormat/>
    <w:rsid w:val="007B4DDF"/>
    <w:pPr>
      <w:keepNext/>
      <w:keepLines/>
      <w:spacing w:before="200" w:line="276" w:lineRule="auto"/>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4DDF"/>
    <w:rPr>
      <w:rFonts w:ascii="Cambria" w:hAnsi="Cambria" w:cs="Times New Roman"/>
      <w:b/>
      <w:color w:val="365F91"/>
      <w:sz w:val="28"/>
      <w:lang w:eastAsia="ru-RU"/>
    </w:rPr>
  </w:style>
  <w:style w:type="character" w:customStyle="1" w:styleId="20">
    <w:name w:val="Заголовок 2 Знак"/>
    <w:basedOn w:val="a0"/>
    <w:link w:val="2"/>
    <w:uiPriority w:val="99"/>
    <w:locked/>
    <w:rsid w:val="007B4DDF"/>
    <w:rPr>
      <w:rFonts w:ascii="Cambria" w:hAnsi="Cambria" w:cs="Times New Roman"/>
      <w:b/>
      <w:color w:val="4F81BD"/>
      <w:sz w:val="26"/>
      <w:lang w:eastAsia="ru-RU"/>
    </w:rPr>
  </w:style>
  <w:style w:type="character" w:customStyle="1" w:styleId="30">
    <w:name w:val="Заголовок 3 Знак"/>
    <w:basedOn w:val="a0"/>
    <w:link w:val="3"/>
    <w:uiPriority w:val="99"/>
    <w:locked/>
    <w:rsid w:val="007B4DDF"/>
    <w:rPr>
      <w:rFonts w:ascii="Cambria" w:hAnsi="Cambria" w:cs="Times New Roman"/>
      <w:b/>
      <w:color w:val="4F81BD"/>
      <w:sz w:val="20"/>
      <w:lang w:eastAsia="ru-RU"/>
    </w:rPr>
  </w:style>
  <w:style w:type="character" w:customStyle="1" w:styleId="40">
    <w:name w:val="Заголовок 4 Знак"/>
    <w:basedOn w:val="a0"/>
    <w:link w:val="4"/>
    <w:uiPriority w:val="99"/>
    <w:locked/>
    <w:rsid w:val="007B4DDF"/>
    <w:rPr>
      <w:rFonts w:ascii="Cambria" w:hAnsi="Cambria" w:cs="Times New Roman"/>
      <w:b/>
      <w:i/>
      <w:color w:val="4F81BD"/>
      <w:sz w:val="20"/>
      <w:lang w:eastAsia="ru-RU"/>
    </w:rPr>
  </w:style>
  <w:style w:type="character" w:customStyle="1" w:styleId="50">
    <w:name w:val="Заголовок 5 Знак"/>
    <w:basedOn w:val="a0"/>
    <w:link w:val="5"/>
    <w:uiPriority w:val="99"/>
    <w:locked/>
    <w:rsid w:val="007B4DDF"/>
    <w:rPr>
      <w:rFonts w:ascii="Cambria" w:hAnsi="Cambria" w:cs="Times New Roman"/>
      <w:color w:val="243F60"/>
      <w:sz w:val="20"/>
      <w:lang w:eastAsia="ru-RU"/>
    </w:rPr>
  </w:style>
  <w:style w:type="character" w:customStyle="1" w:styleId="60">
    <w:name w:val="Заголовок 6 Знак"/>
    <w:basedOn w:val="a0"/>
    <w:link w:val="6"/>
    <w:uiPriority w:val="99"/>
    <w:locked/>
    <w:rsid w:val="007B4DDF"/>
    <w:rPr>
      <w:rFonts w:ascii="Cambria" w:hAnsi="Cambria" w:cs="Times New Roman"/>
      <w:i/>
      <w:color w:val="243F60"/>
      <w:sz w:val="20"/>
      <w:lang w:eastAsia="ru-RU"/>
    </w:rPr>
  </w:style>
  <w:style w:type="character" w:customStyle="1" w:styleId="70">
    <w:name w:val="Заголовок 7 Знак"/>
    <w:basedOn w:val="a0"/>
    <w:link w:val="7"/>
    <w:uiPriority w:val="99"/>
    <w:locked/>
    <w:rsid w:val="007B4DDF"/>
    <w:rPr>
      <w:rFonts w:ascii="Cambria" w:hAnsi="Cambria" w:cs="Times New Roman"/>
      <w:i/>
      <w:color w:val="404040"/>
      <w:sz w:val="20"/>
      <w:lang w:eastAsia="ru-RU"/>
    </w:rPr>
  </w:style>
  <w:style w:type="character" w:customStyle="1" w:styleId="80">
    <w:name w:val="Заголовок 8 Знак"/>
    <w:basedOn w:val="a0"/>
    <w:link w:val="8"/>
    <w:uiPriority w:val="99"/>
    <w:locked/>
    <w:rsid w:val="007B4DDF"/>
    <w:rPr>
      <w:rFonts w:ascii="Cambria" w:hAnsi="Cambria" w:cs="Times New Roman"/>
      <w:color w:val="4F81BD"/>
      <w:sz w:val="20"/>
      <w:lang w:eastAsia="ru-RU"/>
    </w:rPr>
  </w:style>
  <w:style w:type="character" w:customStyle="1" w:styleId="90">
    <w:name w:val="Заголовок 9 Знак"/>
    <w:basedOn w:val="a0"/>
    <w:link w:val="9"/>
    <w:uiPriority w:val="99"/>
    <w:locked/>
    <w:rsid w:val="007B4DDF"/>
    <w:rPr>
      <w:rFonts w:ascii="Cambria" w:hAnsi="Cambria" w:cs="Times New Roman"/>
      <w:i/>
      <w:color w:val="404040"/>
      <w:sz w:val="20"/>
      <w:lang w:eastAsia="ru-RU"/>
    </w:rPr>
  </w:style>
  <w:style w:type="character" w:styleId="a3">
    <w:name w:val="Hyperlink"/>
    <w:basedOn w:val="a0"/>
    <w:uiPriority w:val="99"/>
    <w:rsid w:val="00BA3557"/>
    <w:rPr>
      <w:rFonts w:cs="Times New Roman"/>
      <w:color w:val="0000FF"/>
      <w:u w:val="single"/>
    </w:rPr>
  </w:style>
  <w:style w:type="character" w:styleId="a4">
    <w:name w:val="Emphasis"/>
    <w:basedOn w:val="a0"/>
    <w:uiPriority w:val="99"/>
    <w:qFormat/>
    <w:rsid w:val="00BA3557"/>
    <w:rPr>
      <w:rFonts w:ascii="Times New Roman" w:hAnsi="Times New Roman" w:cs="Times New Roman"/>
      <w:i/>
    </w:rPr>
  </w:style>
  <w:style w:type="character" w:customStyle="1" w:styleId="a5">
    <w:name w:val="Основной текст_"/>
    <w:link w:val="41"/>
    <w:uiPriority w:val="99"/>
    <w:locked/>
    <w:rsid w:val="00BA3557"/>
    <w:rPr>
      <w:sz w:val="25"/>
      <w:shd w:val="clear" w:color="auto" w:fill="FFFFFF"/>
    </w:rPr>
  </w:style>
  <w:style w:type="paragraph" w:customStyle="1" w:styleId="41">
    <w:name w:val="Основной текст4"/>
    <w:basedOn w:val="a"/>
    <w:link w:val="a5"/>
    <w:uiPriority w:val="99"/>
    <w:rsid w:val="00BA3557"/>
    <w:pPr>
      <w:widowControl w:val="0"/>
      <w:shd w:val="clear" w:color="auto" w:fill="FFFFFF"/>
      <w:spacing w:after="300" w:line="360" w:lineRule="exact"/>
      <w:jc w:val="both"/>
    </w:pPr>
    <w:rPr>
      <w:rFonts w:ascii="Calibri" w:eastAsia="Calibri" w:hAnsi="Calibri"/>
      <w:sz w:val="25"/>
      <w:szCs w:val="20"/>
    </w:rPr>
  </w:style>
  <w:style w:type="paragraph" w:customStyle="1" w:styleId="31">
    <w:name w:val="Основной текст 31"/>
    <w:basedOn w:val="a"/>
    <w:uiPriority w:val="99"/>
    <w:rsid w:val="007B4DDF"/>
    <w:pPr>
      <w:suppressAutoHyphens/>
      <w:spacing w:after="120"/>
    </w:pPr>
    <w:rPr>
      <w:sz w:val="16"/>
      <w:szCs w:val="16"/>
      <w:lang w:eastAsia="ar-SA"/>
    </w:rPr>
  </w:style>
  <w:style w:type="paragraph" w:styleId="a6">
    <w:name w:val="caption"/>
    <w:basedOn w:val="a"/>
    <w:next w:val="a"/>
    <w:uiPriority w:val="99"/>
    <w:qFormat/>
    <w:rsid w:val="007B4DDF"/>
    <w:pPr>
      <w:spacing w:after="200"/>
    </w:pPr>
    <w:rPr>
      <w:rFonts w:ascii="Calibri" w:eastAsia="Calibri" w:hAnsi="Calibri"/>
      <w:b/>
      <w:bCs/>
      <w:color w:val="4F81BD"/>
      <w:sz w:val="18"/>
      <w:szCs w:val="18"/>
      <w:lang w:val="en-US" w:eastAsia="en-US"/>
    </w:rPr>
  </w:style>
  <w:style w:type="paragraph" w:styleId="a7">
    <w:name w:val="Title"/>
    <w:basedOn w:val="a"/>
    <w:next w:val="a"/>
    <w:link w:val="a8"/>
    <w:uiPriority w:val="99"/>
    <w:qFormat/>
    <w:rsid w:val="007B4DDF"/>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8">
    <w:name w:val="Название Знак"/>
    <w:basedOn w:val="a0"/>
    <w:link w:val="a7"/>
    <w:uiPriority w:val="99"/>
    <w:locked/>
    <w:rsid w:val="007B4DDF"/>
    <w:rPr>
      <w:rFonts w:ascii="Cambria" w:hAnsi="Cambria" w:cs="Times New Roman"/>
      <w:color w:val="17365D"/>
      <w:spacing w:val="5"/>
      <w:kern w:val="28"/>
      <w:sz w:val="52"/>
      <w:lang w:eastAsia="ru-RU"/>
    </w:rPr>
  </w:style>
  <w:style w:type="paragraph" w:styleId="a9">
    <w:name w:val="Subtitle"/>
    <w:basedOn w:val="a"/>
    <w:next w:val="a"/>
    <w:link w:val="aa"/>
    <w:uiPriority w:val="99"/>
    <w:qFormat/>
    <w:rsid w:val="007B4DDF"/>
    <w:pPr>
      <w:numPr>
        <w:ilvl w:val="1"/>
      </w:numPr>
      <w:spacing w:after="200" w:line="276" w:lineRule="auto"/>
    </w:pPr>
    <w:rPr>
      <w:rFonts w:ascii="Cambria" w:eastAsia="Calibri" w:hAnsi="Cambria"/>
      <w:i/>
      <w:iCs/>
      <w:color w:val="4F81BD"/>
      <w:spacing w:val="15"/>
    </w:rPr>
  </w:style>
  <w:style w:type="character" w:customStyle="1" w:styleId="aa">
    <w:name w:val="Подзаголовок Знак"/>
    <w:basedOn w:val="a0"/>
    <w:link w:val="a9"/>
    <w:uiPriority w:val="99"/>
    <w:locked/>
    <w:rsid w:val="007B4DDF"/>
    <w:rPr>
      <w:rFonts w:ascii="Cambria" w:hAnsi="Cambria" w:cs="Times New Roman"/>
      <w:i/>
      <w:color w:val="4F81BD"/>
      <w:spacing w:val="15"/>
      <w:sz w:val="24"/>
      <w:lang w:eastAsia="ru-RU"/>
    </w:rPr>
  </w:style>
  <w:style w:type="character" w:styleId="ab">
    <w:name w:val="Strong"/>
    <w:basedOn w:val="a0"/>
    <w:uiPriority w:val="99"/>
    <w:qFormat/>
    <w:rsid w:val="007B4DDF"/>
    <w:rPr>
      <w:rFonts w:cs="Times New Roman"/>
      <w:b/>
    </w:rPr>
  </w:style>
  <w:style w:type="paragraph" w:styleId="ac">
    <w:name w:val="No Spacing"/>
    <w:link w:val="11"/>
    <w:uiPriority w:val="99"/>
    <w:qFormat/>
    <w:rsid w:val="007B4DDF"/>
    <w:rPr>
      <w:rFonts w:eastAsia="Times New Roman"/>
      <w:lang w:val="en-US" w:eastAsia="en-US"/>
    </w:rPr>
  </w:style>
  <w:style w:type="paragraph" w:styleId="ad">
    <w:name w:val="List Paragraph"/>
    <w:basedOn w:val="a"/>
    <w:uiPriority w:val="99"/>
    <w:qFormat/>
    <w:rsid w:val="007B4DDF"/>
    <w:pPr>
      <w:spacing w:after="200" w:line="276" w:lineRule="auto"/>
      <w:ind w:left="720"/>
      <w:contextualSpacing/>
    </w:pPr>
    <w:rPr>
      <w:rFonts w:ascii="Calibri" w:eastAsia="Calibri" w:hAnsi="Calibri"/>
      <w:sz w:val="22"/>
      <w:szCs w:val="22"/>
      <w:lang w:val="en-US" w:eastAsia="en-US"/>
    </w:rPr>
  </w:style>
  <w:style w:type="paragraph" w:styleId="21">
    <w:name w:val="Quote"/>
    <w:basedOn w:val="a"/>
    <w:next w:val="a"/>
    <w:link w:val="22"/>
    <w:uiPriority w:val="99"/>
    <w:qFormat/>
    <w:rsid w:val="007B4DDF"/>
    <w:pPr>
      <w:spacing w:after="200" w:line="276" w:lineRule="auto"/>
    </w:pPr>
    <w:rPr>
      <w:rFonts w:ascii="Calibri" w:hAnsi="Calibri"/>
      <w:i/>
      <w:iCs/>
      <w:color w:val="000000"/>
      <w:sz w:val="20"/>
      <w:szCs w:val="20"/>
    </w:rPr>
  </w:style>
  <w:style w:type="character" w:customStyle="1" w:styleId="22">
    <w:name w:val="Цитата 2 Знак"/>
    <w:basedOn w:val="a0"/>
    <w:link w:val="21"/>
    <w:uiPriority w:val="99"/>
    <w:locked/>
    <w:rsid w:val="007B4DDF"/>
    <w:rPr>
      <w:rFonts w:ascii="Calibri" w:hAnsi="Calibri" w:cs="Times New Roman"/>
      <w:i/>
      <w:color w:val="000000"/>
      <w:sz w:val="20"/>
      <w:lang w:eastAsia="ru-RU"/>
    </w:rPr>
  </w:style>
  <w:style w:type="paragraph" w:styleId="ae">
    <w:name w:val="Intense Quote"/>
    <w:basedOn w:val="a"/>
    <w:next w:val="a"/>
    <w:link w:val="af"/>
    <w:uiPriority w:val="99"/>
    <w:qFormat/>
    <w:rsid w:val="007B4DDF"/>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
    <w:name w:val="Выделенная цитата Знак"/>
    <w:basedOn w:val="a0"/>
    <w:link w:val="ae"/>
    <w:uiPriority w:val="99"/>
    <w:locked/>
    <w:rsid w:val="007B4DDF"/>
    <w:rPr>
      <w:rFonts w:ascii="Calibri" w:hAnsi="Calibri" w:cs="Times New Roman"/>
      <w:b/>
      <w:i/>
      <w:color w:val="4F81BD"/>
      <w:sz w:val="20"/>
      <w:lang w:eastAsia="ru-RU"/>
    </w:rPr>
  </w:style>
  <w:style w:type="character" w:styleId="af0">
    <w:name w:val="Subtle Emphasis"/>
    <w:basedOn w:val="a0"/>
    <w:uiPriority w:val="99"/>
    <w:qFormat/>
    <w:rsid w:val="007B4DDF"/>
    <w:rPr>
      <w:rFonts w:cs="Times New Roman"/>
      <w:i/>
      <w:color w:val="808080"/>
    </w:rPr>
  </w:style>
  <w:style w:type="character" w:styleId="af1">
    <w:name w:val="Intense Emphasis"/>
    <w:basedOn w:val="a0"/>
    <w:uiPriority w:val="99"/>
    <w:qFormat/>
    <w:rsid w:val="007B4DDF"/>
    <w:rPr>
      <w:rFonts w:cs="Times New Roman"/>
      <w:b/>
      <w:i/>
      <w:color w:val="4F81BD"/>
    </w:rPr>
  </w:style>
  <w:style w:type="character" w:styleId="af2">
    <w:name w:val="Subtle Reference"/>
    <w:basedOn w:val="a0"/>
    <w:uiPriority w:val="99"/>
    <w:qFormat/>
    <w:rsid w:val="007B4DDF"/>
    <w:rPr>
      <w:rFonts w:cs="Times New Roman"/>
      <w:smallCaps/>
      <w:color w:val="C0504D"/>
      <w:u w:val="single"/>
    </w:rPr>
  </w:style>
  <w:style w:type="character" w:styleId="af3">
    <w:name w:val="Intense Reference"/>
    <w:basedOn w:val="a0"/>
    <w:uiPriority w:val="99"/>
    <w:qFormat/>
    <w:rsid w:val="007B4DDF"/>
    <w:rPr>
      <w:rFonts w:cs="Times New Roman"/>
      <w:b/>
      <w:smallCaps/>
      <w:color w:val="C0504D"/>
      <w:spacing w:val="5"/>
      <w:u w:val="single"/>
    </w:rPr>
  </w:style>
  <w:style w:type="character" w:styleId="af4">
    <w:name w:val="Book Title"/>
    <w:basedOn w:val="a0"/>
    <w:uiPriority w:val="99"/>
    <w:qFormat/>
    <w:rsid w:val="007B4DDF"/>
    <w:rPr>
      <w:rFonts w:cs="Times New Roman"/>
      <w:b/>
      <w:smallCaps/>
      <w:spacing w:val="5"/>
    </w:rPr>
  </w:style>
  <w:style w:type="paragraph" w:styleId="af5">
    <w:name w:val="TOC Heading"/>
    <w:basedOn w:val="1"/>
    <w:next w:val="a"/>
    <w:uiPriority w:val="99"/>
    <w:qFormat/>
    <w:rsid w:val="007B4DDF"/>
    <w:pPr>
      <w:outlineLvl w:val="9"/>
    </w:pPr>
  </w:style>
  <w:style w:type="paragraph" w:styleId="af6">
    <w:name w:val="Body Text"/>
    <w:basedOn w:val="a"/>
    <w:link w:val="af7"/>
    <w:uiPriority w:val="99"/>
    <w:rsid w:val="007B4DDF"/>
    <w:pPr>
      <w:widowControl w:val="0"/>
      <w:autoSpaceDE w:val="0"/>
      <w:autoSpaceDN w:val="0"/>
      <w:adjustRightInd w:val="0"/>
      <w:spacing w:after="120"/>
    </w:pPr>
    <w:rPr>
      <w:rFonts w:eastAsia="Calibri"/>
      <w:sz w:val="20"/>
      <w:szCs w:val="20"/>
    </w:rPr>
  </w:style>
  <w:style w:type="character" w:customStyle="1" w:styleId="af7">
    <w:name w:val="Основной текст Знак"/>
    <w:basedOn w:val="a0"/>
    <w:link w:val="af6"/>
    <w:uiPriority w:val="99"/>
    <w:locked/>
    <w:rsid w:val="007B4DDF"/>
    <w:rPr>
      <w:rFonts w:ascii="Times New Roman" w:hAnsi="Times New Roman" w:cs="Times New Roman"/>
      <w:sz w:val="20"/>
      <w:lang w:eastAsia="ru-RU"/>
    </w:rPr>
  </w:style>
  <w:style w:type="paragraph" w:styleId="23">
    <w:name w:val="Body Text 2"/>
    <w:basedOn w:val="a"/>
    <w:link w:val="24"/>
    <w:uiPriority w:val="99"/>
    <w:rsid w:val="007B4DDF"/>
    <w:pPr>
      <w:widowControl w:val="0"/>
      <w:autoSpaceDE w:val="0"/>
      <w:autoSpaceDN w:val="0"/>
      <w:adjustRightInd w:val="0"/>
      <w:spacing w:after="120" w:line="480" w:lineRule="auto"/>
    </w:pPr>
    <w:rPr>
      <w:rFonts w:eastAsia="Calibri"/>
      <w:sz w:val="20"/>
      <w:szCs w:val="20"/>
    </w:rPr>
  </w:style>
  <w:style w:type="character" w:customStyle="1" w:styleId="24">
    <w:name w:val="Основной текст 2 Знак"/>
    <w:basedOn w:val="a0"/>
    <w:link w:val="23"/>
    <w:uiPriority w:val="99"/>
    <w:locked/>
    <w:rsid w:val="007B4DDF"/>
    <w:rPr>
      <w:rFonts w:ascii="Times New Roman" w:hAnsi="Times New Roman" w:cs="Times New Roman"/>
      <w:sz w:val="20"/>
      <w:lang w:eastAsia="ru-RU"/>
    </w:rPr>
  </w:style>
  <w:style w:type="paragraph" w:styleId="af8">
    <w:name w:val="header"/>
    <w:basedOn w:val="a"/>
    <w:link w:val="af9"/>
    <w:uiPriority w:val="99"/>
    <w:rsid w:val="007B4DDF"/>
    <w:pPr>
      <w:tabs>
        <w:tab w:val="center" w:pos="4153"/>
        <w:tab w:val="right" w:pos="8306"/>
      </w:tabs>
    </w:pPr>
    <w:rPr>
      <w:rFonts w:eastAsia="Calibri"/>
      <w:sz w:val="20"/>
      <w:szCs w:val="20"/>
      <w:lang w:val="nb-NO"/>
    </w:rPr>
  </w:style>
  <w:style w:type="character" w:customStyle="1" w:styleId="af9">
    <w:name w:val="Верхний колонтитул Знак"/>
    <w:basedOn w:val="a0"/>
    <w:link w:val="af8"/>
    <w:uiPriority w:val="99"/>
    <w:locked/>
    <w:rsid w:val="007B4DDF"/>
    <w:rPr>
      <w:rFonts w:ascii="Times New Roman" w:hAnsi="Times New Roman" w:cs="Times New Roman"/>
      <w:sz w:val="20"/>
      <w:lang w:val="nb-NO" w:eastAsia="ru-RU"/>
    </w:rPr>
  </w:style>
  <w:style w:type="paragraph" w:styleId="afa">
    <w:name w:val="footer"/>
    <w:basedOn w:val="a"/>
    <w:link w:val="afb"/>
    <w:uiPriority w:val="99"/>
    <w:rsid w:val="007B4DDF"/>
    <w:pPr>
      <w:tabs>
        <w:tab w:val="center" w:pos="4677"/>
        <w:tab w:val="right" w:pos="9355"/>
      </w:tabs>
      <w:spacing w:after="200" w:line="276" w:lineRule="auto"/>
    </w:pPr>
    <w:rPr>
      <w:rFonts w:ascii="Calibri" w:hAnsi="Calibri"/>
      <w:sz w:val="20"/>
      <w:szCs w:val="20"/>
      <w:lang w:val="en-US"/>
    </w:rPr>
  </w:style>
  <w:style w:type="character" w:customStyle="1" w:styleId="afb">
    <w:name w:val="Нижний колонтитул Знак"/>
    <w:basedOn w:val="a0"/>
    <w:link w:val="afa"/>
    <w:uiPriority w:val="99"/>
    <w:locked/>
    <w:rsid w:val="007B4DDF"/>
    <w:rPr>
      <w:rFonts w:ascii="Calibri" w:hAnsi="Calibri" w:cs="Times New Roman"/>
      <w:lang w:val="en-US"/>
    </w:rPr>
  </w:style>
  <w:style w:type="character" w:styleId="afc">
    <w:name w:val="page number"/>
    <w:basedOn w:val="a0"/>
    <w:uiPriority w:val="99"/>
    <w:rsid w:val="007B4DDF"/>
    <w:rPr>
      <w:rFonts w:cs="Times New Roman"/>
    </w:rPr>
  </w:style>
  <w:style w:type="character" w:customStyle="1" w:styleId="BalloonTextChar">
    <w:name w:val="Balloon Text Char"/>
    <w:uiPriority w:val="99"/>
    <w:semiHidden/>
    <w:locked/>
    <w:rsid w:val="007B4DDF"/>
    <w:rPr>
      <w:rFonts w:ascii="Tahoma" w:hAnsi="Tahoma"/>
      <w:sz w:val="16"/>
      <w:lang w:val="en-US"/>
    </w:rPr>
  </w:style>
  <w:style w:type="paragraph" w:styleId="afd">
    <w:name w:val="Balloon Text"/>
    <w:basedOn w:val="a"/>
    <w:link w:val="afe"/>
    <w:uiPriority w:val="99"/>
    <w:semiHidden/>
    <w:rsid w:val="007B4DDF"/>
    <w:pPr>
      <w:spacing w:after="200" w:line="276" w:lineRule="auto"/>
    </w:pPr>
    <w:rPr>
      <w:rFonts w:ascii="Tahoma" w:eastAsia="Calibri" w:hAnsi="Tahoma"/>
      <w:sz w:val="16"/>
      <w:szCs w:val="20"/>
      <w:lang w:val="en-US"/>
    </w:rPr>
  </w:style>
  <w:style w:type="character" w:customStyle="1" w:styleId="afe">
    <w:name w:val="Текст выноски Знак"/>
    <w:basedOn w:val="a0"/>
    <w:link w:val="afd"/>
    <w:uiPriority w:val="99"/>
    <w:semiHidden/>
    <w:locked/>
    <w:rsid w:val="00B77B8A"/>
    <w:rPr>
      <w:rFonts w:ascii="Times New Roman" w:hAnsi="Times New Roman" w:cs="Times New Roman"/>
      <w:sz w:val="2"/>
    </w:rPr>
  </w:style>
  <w:style w:type="character" w:customStyle="1" w:styleId="12">
    <w:name w:val="Текст выноски Знак1"/>
    <w:uiPriority w:val="99"/>
    <w:semiHidden/>
    <w:rsid w:val="007B4DDF"/>
    <w:rPr>
      <w:rFonts w:ascii="Segoe UI" w:hAnsi="Segoe UI"/>
      <w:sz w:val="18"/>
      <w:lang w:eastAsia="ru-RU"/>
    </w:rPr>
  </w:style>
  <w:style w:type="character" w:customStyle="1" w:styleId="14">
    <w:name w:val="Знак Знак14"/>
    <w:uiPriority w:val="99"/>
    <w:locked/>
    <w:rsid w:val="007B4DDF"/>
    <w:rPr>
      <w:rFonts w:ascii="Cambria" w:hAnsi="Cambria"/>
      <w:b/>
      <w:color w:val="365F91"/>
      <w:sz w:val="28"/>
    </w:rPr>
  </w:style>
  <w:style w:type="character" w:customStyle="1" w:styleId="120">
    <w:name w:val="Знак Знак12"/>
    <w:uiPriority w:val="99"/>
    <w:locked/>
    <w:rsid w:val="007B4DDF"/>
    <w:rPr>
      <w:rFonts w:ascii="Cambria" w:hAnsi="Cambria"/>
      <w:b/>
      <w:color w:val="4F81BD"/>
    </w:rPr>
  </w:style>
  <w:style w:type="character" w:customStyle="1" w:styleId="110">
    <w:name w:val="Знак Знак11"/>
    <w:uiPriority w:val="99"/>
    <w:locked/>
    <w:rsid w:val="007B4DDF"/>
    <w:rPr>
      <w:rFonts w:ascii="Cambria" w:hAnsi="Cambria"/>
      <w:b/>
      <w:i/>
      <w:color w:val="4F81BD"/>
    </w:rPr>
  </w:style>
  <w:style w:type="character" w:customStyle="1" w:styleId="100">
    <w:name w:val="Знак Знак10"/>
    <w:uiPriority w:val="99"/>
    <w:locked/>
    <w:rsid w:val="007B4DDF"/>
    <w:rPr>
      <w:rFonts w:ascii="Cambria" w:hAnsi="Cambria"/>
      <w:color w:val="243F60"/>
    </w:rPr>
  </w:style>
  <w:style w:type="character" w:customStyle="1" w:styleId="91">
    <w:name w:val="Знак Знак9"/>
    <w:uiPriority w:val="99"/>
    <w:locked/>
    <w:rsid w:val="007B4DDF"/>
    <w:rPr>
      <w:rFonts w:ascii="Cambria" w:hAnsi="Cambria"/>
      <w:i/>
      <w:color w:val="243F60"/>
    </w:rPr>
  </w:style>
  <w:style w:type="character" w:customStyle="1" w:styleId="81">
    <w:name w:val="Знак Знак8"/>
    <w:uiPriority w:val="99"/>
    <w:locked/>
    <w:rsid w:val="007B4DDF"/>
    <w:rPr>
      <w:rFonts w:ascii="Cambria" w:hAnsi="Cambria"/>
      <w:i/>
      <w:color w:val="404040"/>
    </w:rPr>
  </w:style>
  <w:style w:type="character" w:customStyle="1" w:styleId="71">
    <w:name w:val="Знак Знак7"/>
    <w:uiPriority w:val="99"/>
    <w:locked/>
    <w:rsid w:val="007B4DDF"/>
    <w:rPr>
      <w:rFonts w:ascii="Cambria" w:hAnsi="Cambria"/>
      <w:color w:val="4F81BD"/>
    </w:rPr>
  </w:style>
  <w:style w:type="character" w:customStyle="1" w:styleId="61">
    <w:name w:val="Знак Знак6"/>
    <w:uiPriority w:val="99"/>
    <w:locked/>
    <w:rsid w:val="007B4DDF"/>
    <w:rPr>
      <w:rFonts w:ascii="Cambria" w:hAnsi="Cambria"/>
      <w:i/>
      <w:color w:val="404040"/>
    </w:rPr>
  </w:style>
  <w:style w:type="character" w:customStyle="1" w:styleId="13">
    <w:name w:val="Знак Знак1"/>
    <w:uiPriority w:val="99"/>
    <w:locked/>
    <w:rsid w:val="007B4DDF"/>
    <w:rPr>
      <w:sz w:val="24"/>
      <w:lang w:val="nb-NO" w:eastAsia="ru-RU"/>
    </w:rPr>
  </w:style>
  <w:style w:type="character" w:customStyle="1" w:styleId="aff">
    <w:name w:val="Знак Знак"/>
    <w:uiPriority w:val="99"/>
    <w:locked/>
    <w:rsid w:val="007B4DDF"/>
    <w:rPr>
      <w:rFonts w:ascii="Calibri" w:hAnsi="Calibri"/>
      <w:sz w:val="22"/>
      <w:lang w:val="en-US" w:eastAsia="en-US"/>
    </w:rPr>
  </w:style>
  <w:style w:type="character" w:customStyle="1" w:styleId="51">
    <w:name w:val="Знак Знак5"/>
    <w:uiPriority w:val="99"/>
    <w:locked/>
    <w:rsid w:val="007B4DDF"/>
    <w:rPr>
      <w:rFonts w:ascii="Cambria" w:hAnsi="Cambria"/>
      <w:color w:val="17365D"/>
      <w:spacing w:val="5"/>
      <w:kern w:val="28"/>
      <w:sz w:val="52"/>
    </w:rPr>
  </w:style>
  <w:style w:type="character" w:customStyle="1" w:styleId="32">
    <w:name w:val="Знак Знак3"/>
    <w:uiPriority w:val="99"/>
    <w:locked/>
    <w:rsid w:val="007B4DDF"/>
    <w:rPr>
      <w:lang w:val="ru-RU" w:eastAsia="ru-RU"/>
    </w:rPr>
  </w:style>
  <w:style w:type="character" w:customStyle="1" w:styleId="42">
    <w:name w:val="Знак Знак4"/>
    <w:uiPriority w:val="99"/>
    <w:locked/>
    <w:rsid w:val="007B4DDF"/>
    <w:rPr>
      <w:rFonts w:ascii="Cambria" w:hAnsi="Cambria"/>
      <w:i/>
      <w:color w:val="4F81BD"/>
      <w:spacing w:val="15"/>
      <w:sz w:val="24"/>
    </w:rPr>
  </w:style>
  <w:style w:type="character" w:customStyle="1" w:styleId="25">
    <w:name w:val="Знак Знак2"/>
    <w:uiPriority w:val="99"/>
    <w:locked/>
    <w:rsid w:val="007B4DDF"/>
    <w:rPr>
      <w:lang w:val="ru-RU" w:eastAsia="ru-RU"/>
    </w:rPr>
  </w:style>
  <w:style w:type="paragraph" w:styleId="aff0">
    <w:name w:val="Body Text Indent"/>
    <w:basedOn w:val="a"/>
    <w:link w:val="aff1"/>
    <w:uiPriority w:val="99"/>
    <w:rsid w:val="007B4DDF"/>
    <w:pPr>
      <w:spacing w:after="120"/>
      <w:ind w:left="283"/>
    </w:pPr>
    <w:rPr>
      <w:rFonts w:eastAsia="Calibri"/>
    </w:rPr>
  </w:style>
  <w:style w:type="character" w:customStyle="1" w:styleId="aff1">
    <w:name w:val="Основной текст с отступом Знак"/>
    <w:basedOn w:val="a0"/>
    <w:link w:val="aff0"/>
    <w:uiPriority w:val="99"/>
    <w:locked/>
    <w:rsid w:val="007B4DDF"/>
    <w:rPr>
      <w:rFonts w:ascii="Times New Roman" w:hAnsi="Times New Roman" w:cs="Times New Roman"/>
      <w:sz w:val="24"/>
      <w:lang w:eastAsia="ru-RU"/>
    </w:rPr>
  </w:style>
  <w:style w:type="paragraph" w:customStyle="1" w:styleId="Default">
    <w:name w:val="Default"/>
    <w:uiPriority w:val="99"/>
    <w:rsid w:val="007B4DDF"/>
    <w:pPr>
      <w:autoSpaceDE w:val="0"/>
      <w:autoSpaceDN w:val="0"/>
      <w:adjustRightInd w:val="0"/>
    </w:pPr>
    <w:rPr>
      <w:rFonts w:cs="Calibri"/>
      <w:color w:val="000000"/>
      <w:sz w:val="24"/>
      <w:szCs w:val="24"/>
      <w:lang w:eastAsia="en-US"/>
    </w:rPr>
  </w:style>
  <w:style w:type="table" w:styleId="aff2">
    <w:name w:val="Table Grid"/>
    <w:basedOn w:val="a1"/>
    <w:uiPriority w:val="99"/>
    <w:rsid w:val="007B4D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link w:val="ConsNormal0"/>
    <w:uiPriority w:val="99"/>
    <w:rsid w:val="007B4DDF"/>
    <w:pPr>
      <w:widowControl w:val="0"/>
      <w:ind w:right="19772" w:firstLine="720"/>
    </w:pPr>
    <w:rPr>
      <w:rFonts w:ascii="Arial" w:hAnsi="Arial"/>
    </w:rPr>
  </w:style>
  <w:style w:type="character" w:customStyle="1" w:styleId="ConsNormal0">
    <w:name w:val="ConsNormal Знак"/>
    <w:link w:val="ConsNormal"/>
    <w:uiPriority w:val="99"/>
    <w:locked/>
    <w:rsid w:val="007B4DDF"/>
    <w:rPr>
      <w:rFonts w:ascii="Arial" w:hAnsi="Arial"/>
      <w:sz w:val="22"/>
      <w:lang w:eastAsia="ru-RU"/>
    </w:rPr>
  </w:style>
  <w:style w:type="paragraph" w:styleId="33">
    <w:name w:val="Body Text 3"/>
    <w:basedOn w:val="a"/>
    <w:link w:val="34"/>
    <w:uiPriority w:val="99"/>
    <w:rsid w:val="007B4DDF"/>
    <w:pPr>
      <w:spacing w:after="120"/>
    </w:pPr>
    <w:rPr>
      <w:rFonts w:eastAsia="Calibri"/>
      <w:sz w:val="16"/>
      <w:szCs w:val="16"/>
    </w:rPr>
  </w:style>
  <w:style w:type="character" w:customStyle="1" w:styleId="34">
    <w:name w:val="Основной текст 3 Знак"/>
    <w:basedOn w:val="a0"/>
    <w:link w:val="33"/>
    <w:uiPriority w:val="99"/>
    <w:locked/>
    <w:rsid w:val="007B4DDF"/>
    <w:rPr>
      <w:rFonts w:ascii="Times New Roman" w:hAnsi="Times New Roman" w:cs="Times New Roman"/>
      <w:sz w:val="16"/>
    </w:rPr>
  </w:style>
  <w:style w:type="paragraph" w:customStyle="1" w:styleId="ConsPlusNormal">
    <w:name w:val="ConsPlusNormal"/>
    <w:uiPriority w:val="99"/>
    <w:rsid w:val="007B4DDF"/>
    <w:pPr>
      <w:widowControl w:val="0"/>
      <w:autoSpaceDE w:val="0"/>
      <w:autoSpaceDN w:val="0"/>
      <w:adjustRightInd w:val="0"/>
      <w:ind w:firstLine="720"/>
    </w:pPr>
    <w:rPr>
      <w:rFonts w:ascii="Arial" w:eastAsia="Times New Roman" w:hAnsi="Arial" w:cs="Arial"/>
      <w:sz w:val="20"/>
      <w:szCs w:val="20"/>
    </w:rPr>
  </w:style>
  <w:style w:type="character" w:customStyle="1" w:styleId="DateChar">
    <w:name w:val="Date Char"/>
    <w:uiPriority w:val="99"/>
    <w:locked/>
    <w:rsid w:val="007B4DDF"/>
    <w:rPr>
      <w:sz w:val="24"/>
    </w:rPr>
  </w:style>
  <w:style w:type="paragraph" w:styleId="aff3">
    <w:name w:val="Date"/>
    <w:basedOn w:val="a"/>
    <w:next w:val="a"/>
    <w:link w:val="aff4"/>
    <w:uiPriority w:val="99"/>
    <w:rsid w:val="007B4DDF"/>
    <w:pPr>
      <w:spacing w:after="60"/>
      <w:jc w:val="both"/>
    </w:pPr>
    <w:rPr>
      <w:rFonts w:ascii="Calibri" w:eastAsia="Calibri" w:hAnsi="Calibri"/>
      <w:szCs w:val="20"/>
    </w:rPr>
  </w:style>
  <w:style w:type="character" w:customStyle="1" w:styleId="aff4">
    <w:name w:val="Дата Знак"/>
    <w:basedOn w:val="a0"/>
    <w:link w:val="aff3"/>
    <w:uiPriority w:val="99"/>
    <w:semiHidden/>
    <w:locked/>
    <w:rsid w:val="00B77B8A"/>
    <w:rPr>
      <w:rFonts w:ascii="Times New Roman" w:hAnsi="Times New Roman" w:cs="Times New Roman"/>
      <w:sz w:val="24"/>
    </w:rPr>
  </w:style>
  <w:style w:type="character" w:customStyle="1" w:styleId="15">
    <w:name w:val="Дата Знак1"/>
    <w:uiPriority w:val="99"/>
    <w:semiHidden/>
    <w:rsid w:val="007B4DDF"/>
    <w:rPr>
      <w:rFonts w:ascii="Times New Roman" w:hAnsi="Times New Roman"/>
      <w:sz w:val="24"/>
      <w:lang w:eastAsia="ru-RU"/>
    </w:rPr>
  </w:style>
  <w:style w:type="character" w:customStyle="1" w:styleId="aff5">
    <w:name w:val="Основной шрифт"/>
    <w:uiPriority w:val="99"/>
    <w:semiHidden/>
    <w:rsid w:val="007B4DDF"/>
  </w:style>
  <w:style w:type="paragraph" w:customStyle="1" w:styleId="aff6">
    <w:name w:val="áû÷íûé"/>
    <w:uiPriority w:val="99"/>
    <w:rsid w:val="004B3E8B"/>
    <w:pPr>
      <w:overflowPunct w:val="0"/>
      <w:autoSpaceDE w:val="0"/>
      <w:autoSpaceDN w:val="0"/>
      <w:adjustRightInd w:val="0"/>
      <w:jc w:val="right"/>
      <w:textAlignment w:val="baseline"/>
    </w:pPr>
    <w:rPr>
      <w:rFonts w:ascii="Times New Roman" w:eastAsia="Times New Roman" w:hAnsi="Times New Roman"/>
      <w:sz w:val="20"/>
      <w:szCs w:val="20"/>
    </w:rPr>
  </w:style>
  <w:style w:type="character" w:customStyle="1" w:styleId="11">
    <w:name w:val="Без интервала Знак1"/>
    <w:link w:val="ac"/>
    <w:uiPriority w:val="99"/>
    <w:locked/>
    <w:rsid w:val="004B3E8B"/>
    <w:rPr>
      <w:rFonts w:eastAsia="Times New Roman"/>
      <w:sz w:val="22"/>
      <w:lang w:val="en-US" w:eastAsia="en-US"/>
    </w:rPr>
  </w:style>
  <w:style w:type="paragraph" w:customStyle="1" w:styleId="Text">
    <w:name w:val="Text"/>
    <w:basedOn w:val="a"/>
    <w:uiPriority w:val="99"/>
    <w:rsid w:val="004B3E8B"/>
    <w:pPr>
      <w:spacing w:after="240"/>
    </w:pPr>
    <w:rPr>
      <w:szCs w:val="20"/>
      <w:lang w:val="en-US" w:eastAsia="en-US"/>
    </w:rPr>
  </w:style>
  <w:style w:type="paragraph" w:customStyle="1" w:styleId="paragraph">
    <w:name w:val="paragraph"/>
    <w:basedOn w:val="a"/>
    <w:uiPriority w:val="99"/>
    <w:rsid w:val="004B3E8B"/>
    <w:pPr>
      <w:spacing w:before="100" w:beforeAutospacing="1" w:after="100" w:afterAutospacing="1"/>
    </w:pPr>
  </w:style>
  <w:style w:type="character" w:customStyle="1" w:styleId="eop">
    <w:name w:val="eop"/>
    <w:uiPriority w:val="99"/>
    <w:rsid w:val="004B3E8B"/>
  </w:style>
  <w:style w:type="character" w:customStyle="1" w:styleId="normaltextrun">
    <w:name w:val="normaltextrun"/>
    <w:uiPriority w:val="99"/>
    <w:rsid w:val="004B3E8B"/>
  </w:style>
  <w:style w:type="character" w:customStyle="1" w:styleId="apple-converted-space">
    <w:name w:val="apple-converted-space"/>
    <w:uiPriority w:val="99"/>
    <w:rsid w:val="004B3E8B"/>
  </w:style>
  <w:style w:type="paragraph" w:customStyle="1" w:styleId="Standard">
    <w:name w:val="Standard"/>
    <w:uiPriority w:val="99"/>
    <w:rsid w:val="004B3E8B"/>
    <w:pPr>
      <w:suppressAutoHyphens/>
      <w:autoSpaceDN w:val="0"/>
    </w:pPr>
    <w:rPr>
      <w:rFonts w:ascii="Times New Roman" w:eastAsia="Times New Roman" w:hAnsi="Times New Roman"/>
      <w:kern w:val="3"/>
      <w:sz w:val="24"/>
      <w:szCs w:val="24"/>
    </w:rPr>
  </w:style>
  <w:style w:type="paragraph" w:customStyle="1" w:styleId="formattexttopleveltext">
    <w:name w:val="formattext topleveltext"/>
    <w:basedOn w:val="a"/>
    <w:uiPriority w:val="99"/>
    <w:rsid w:val="004B3E8B"/>
    <w:pPr>
      <w:spacing w:before="100" w:beforeAutospacing="1" w:after="100" w:afterAutospacing="1"/>
    </w:pPr>
  </w:style>
  <w:style w:type="character" w:customStyle="1" w:styleId="s0">
    <w:name w:val="s0"/>
    <w:uiPriority w:val="99"/>
    <w:rsid w:val="00423809"/>
    <w:rPr>
      <w:rFonts w:ascii="Times New Roman" w:hAnsi="Times New Roman"/>
      <w:color w:val="000000"/>
    </w:rPr>
  </w:style>
  <w:style w:type="paragraph" w:customStyle="1" w:styleId="ConsPlusTitle">
    <w:name w:val="ConsPlusTitle"/>
    <w:uiPriority w:val="99"/>
    <w:rsid w:val="00423809"/>
    <w:pPr>
      <w:widowControl w:val="0"/>
      <w:autoSpaceDE w:val="0"/>
      <w:autoSpaceDN w:val="0"/>
    </w:pPr>
    <w:rPr>
      <w:rFonts w:eastAsia="Times New Roman" w:cs="Calibri"/>
      <w:b/>
      <w:szCs w:val="20"/>
    </w:rPr>
  </w:style>
  <w:style w:type="paragraph" w:customStyle="1" w:styleId="-">
    <w:name w:val="Таблица - строки влево"/>
    <w:uiPriority w:val="99"/>
    <w:rsid w:val="009D5558"/>
    <w:pPr>
      <w:keepLines/>
      <w:tabs>
        <w:tab w:val="num" w:pos="0"/>
      </w:tabs>
      <w:spacing w:before="60" w:after="60"/>
    </w:pPr>
    <w:rPr>
      <w:rFonts w:ascii="Times New Roman" w:eastAsia="Times New Roman" w:hAnsi="Times New Roman"/>
      <w:sz w:val="20"/>
      <w:szCs w:val="24"/>
    </w:rPr>
  </w:style>
  <w:style w:type="paragraph" w:customStyle="1" w:styleId="RKSStyle">
    <w:name w:val="RKS_Style"/>
    <w:basedOn w:val="a"/>
    <w:link w:val="RKSStyle0"/>
    <w:uiPriority w:val="99"/>
    <w:rsid w:val="009D5558"/>
    <w:pPr>
      <w:ind w:left="1361"/>
    </w:pPr>
    <w:rPr>
      <w:rFonts w:ascii="Arial" w:eastAsia="Calibri" w:hAnsi="Arial"/>
      <w:szCs w:val="20"/>
      <w:lang w:eastAsia="en-US"/>
    </w:rPr>
  </w:style>
  <w:style w:type="character" w:customStyle="1" w:styleId="RKSStyle0">
    <w:name w:val="RKS_Style Знак"/>
    <w:link w:val="RKSStyle"/>
    <w:uiPriority w:val="99"/>
    <w:locked/>
    <w:rsid w:val="009D5558"/>
    <w:rPr>
      <w:rFonts w:ascii="Arial" w:hAnsi="Arial"/>
      <w:sz w:val="24"/>
      <w:lang w:eastAsia="en-US"/>
    </w:rPr>
  </w:style>
  <w:style w:type="paragraph" w:customStyle="1" w:styleId="16">
    <w:name w:val="Без интервала1"/>
    <w:link w:val="aff7"/>
    <w:uiPriority w:val="99"/>
    <w:rsid w:val="005A2E39"/>
    <w:pPr>
      <w:suppressAutoHyphens/>
    </w:pPr>
    <w:rPr>
      <w:rFonts w:eastAsia="SimSun"/>
      <w:kern w:val="1"/>
      <w:lang w:eastAsia="ar-SA"/>
    </w:rPr>
  </w:style>
  <w:style w:type="character" w:customStyle="1" w:styleId="130">
    <w:name w:val="Знак Знак13"/>
    <w:basedOn w:val="a0"/>
    <w:uiPriority w:val="99"/>
    <w:rsid w:val="005A2E39"/>
    <w:rPr>
      <w:rFonts w:cs="Times New Roman"/>
    </w:rPr>
  </w:style>
  <w:style w:type="character" w:customStyle="1" w:styleId="aff7">
    <w:name w:val="Без интервала Знак"/>
    <w:basedOn w:val="a0"/>
    <w:link w:val="16"/>
    <w:uiPriority w:val="99"/>
    <w:locked/>
    <w:rsid w:val="005A2E39"/>
    <w:rPr>
      <w:rFonts w:eastAsia="SimSun" w:cs="Times New Roman"/>
      <w:kern w:val="1"/>
      <w:sz w:val="22"/>
      <w:szCs w:val="2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A3557"/>
    <w:rPr>
      <w:rFonts w:ascii="Times New Roman" w:eastAsia="Times New Roman" w:hAnsi="Times New Roman"/>
      <w:sz w:val="24"/>
      <w:szCs w:val="24"/>
    </w:rPr>
  </w:style>
  <w:style w:type="paragraph" w:styleId="1">
    <w:name w:val="heading 1"/>
    <w:basedOn w:val="a"/>
    <w:next w:val="a"/>
    <w:link w:val="10"/>
    <w:uiPriority w:val="99"/>
    <w:qFormat/>
    <w:rsid w:val="007B4DDF"/>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uiPriority w:val="99"/>
    <w:qFormat/>
    <w:rsid w:val="007B4DDF"/>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uiPriority w:val="99"/>
    <w:qFormat/>
    <w:rsid w:val="007B4DDF"/>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uiPriority w:val="99"/>
    <w:qFormat/>
    <w:rsid w:val="007B4DDF"/>
    <w:pPr>
      <w:keepNext/>
      <w:keepLines/>
      <w:spacing w:before="200" w:line="276" w:lineRule="auto"/>
      <w:outlineLvl w:val="3"/>
    </w:pPr>
    <w:rPr>
      <w:rFonts w:ascii="Cambria" w:eastAsia="Calibri" w:hAnsi="Cambria"/>
      <w:b/>
      <w:bCs/>
      <w:i/>
      <w:iCs/>
      <w:color w:val="4F81BD"/>
      <w:sz w:val="20"/>
      <w:szCs w:val="20"/>
    </w:rPr>
  </w:style>
  <w:style w:type="paragraph" w:styleId="5">
    <w:name w:val="heading 5"/>
    <w:basedOn w:val="a"/>
    <w:next w:val="a"/>
    <w:link w:val="50"/>
    <w:uiPriority w:val="99"/>
    <w:qFormat/>
    <w:rsid w:val="007B4DDF"/>
    <w:pPr>
      <w:keepNext/>
      <w:keepLines/>
      <w:spacing w:before="200" w:line="276" w:lineRule="auto"/>
      <w:outlineLvl w:val="4"/>
    </w:pPr>
    <w:rPr>
      <w:rFonts w:ascii="Cambria" w:eastAsia="Calibri" w:hAnsi="Cambria"/>
      <w:color w:val="243F60"/>
      <w:sz w:val="20"/>
      <w:szCs w:val="20"/>
    </w:rPr>
  </w:style>
  <w:style w:type="paragraph" w:styleId="6">
    <w:name w:val="heading 6"/>
    <w:basedOn w:val="a"/>
    <w:next w:val="a"/>
    <w:link w:val="60"/>
    <w:uiPriority w:val="99"/>
    <w:qFormat/>
    <w:rsid w:val="007B4DDF"/>
    <w:pPr>
      <w:keepNext/>
      <w:keepLines/>
      <w:spacing w:before="200" w:line="276" w:lineRule="auto"/>
      <w:outlineLvl w:val="5"/>
    </w:pPr>
    <w:rPr>
      <w:rFonts w:ascii="Cambria" w:eastAsia="Calibri" w:hAnsi="Cambria"/>
      <w:i/>
      <w:iCs/>
      <w:color w:val="243F60"/>
      <w:sz w:val="20"/>
      <w:szCs w:val="20"/>
    </w:rPr>
  </w:style>
  <w:style w:type="paragraph" w:styleId="7">
    <w:name w:val="heading 7"/>
    <w:basedOn w:val="a"/>
    <w:next w:val="a"/>
    <w:link w:val="70"/>
    <w:uiPriority w:val="99"/>
    <w:qFormat/>
    <w:rsid w:val="007B4DDF"/>
    <w:pPr>
      <w:keepNext/>
      <w:keepLines/>
      <w:spacing w:before="200" w:line="276" w:lineRule="auto"/>
      <w:outlineLvl w:val="6"/>
    </w:pPr>
    <w:rPr>
      <w:rFonts w:ascii="Cambria" w:eastAsia="Calibri" w:hAnsi="Cambria"/>
      <w:i/>
      <w:iCs/>
      <w:color w:val="404040"/>
      <w:sz w:val="20"/>
      <w:szCs w:val="20"/>
    </w:rPr>
  </w:style>
  <w:style w:type="paragraph" w:styleId="8">
    <w:name w:val="heading 8"/>
    <w:basedOn w:val="a"/>
    <w:next w:val="a"/>
    <w:link w:val="80"/>
    <w:uiPriority w:val="99"/>
    <w:qFormat/>
    <w:rsid w:val="007B4DDF"/>
    <w:pPr>
      <w:keepNext/>
      <w:keepLines/>
      <w:spacing w:before="200" w:line="276" w:lineRule="auto"/>
      <w:outlineLvl w:val="7"/>
    </w:pPr>
    <w:rPr>
      <w:rFonts w:ascii="Cambria" w:eastAsia="Calibri" w:hAnsi="Cambria"/>
      <w:color w:val="4F81BD"/>
      <w:sz w:val="20"/>
      <w:szCs w:val="20"/>
    </w:rPr>
  </w:style>
  <w:style w:type="paragraph" w:styleId="9">
    <w:name w:val="heading 9"/>
    <w:basedOn w:val="a"/>
    <w:next w:val="a"/>
    <w:link w:val="90"/>
    <w:uiPriority w:val="99"/>
    <w:qFormat/>
    <w:rsid w:val="007B4DDF"/>
    <w:pPr>
      <w:keepNext/>
      <w:keepLines/>
      <w:spacing w:before="200" w:line="276" w:lineRule="auto"/>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4DDF"/>
    <w:rPr>
      <w:rFonts w:ascii="Cambria" w:hAnsi="Cambria" w:cs="Times New Roman"/>
      <w:b/>
      <w:color w:val="365F91"/>
      <w:sz w:val="28"/>
      <w:lang w:eastAsia="ru-RU"/>
    </w:rPr>
  </w:style>
  <w:style w:type="character" w:customStyle="1" w:styleId="20">
    <w:name w:val="Заголовок 2 Знак"/>
    <w:basedOn w:val="a0"/>
    <w:link w:val="2"/>
    <w:uiPriority w:val="99"/>
    <w:locked/>
    <w:rsid w:val="007B4DDF"/>
    <w:rPr>
      <w:rFonts w:ascii="Cambria" w:hAnsi="Cambria" w:cs="Times New Roman"/>
      <w:b/>
      <w:color w:val="4F81BD"/>
      <w:sz w:val="26"/>
      <w:lang w:eastAsia="ru-RU"/>
    </w:rPr>
  </w:style>
  <w:style w:type="character" w:customStyle="1" w:styleId="30">
    <w:name w:val="Заголовок 3 Знак"/>
    <w:basedOn w:val="a0"/>
    <w:link w:val="3"/>
    <w:uiPriority w:val="99"/>
    <w:locked/>
    <w:rsid w:val="007B4DDF"/>
    <w:rPr>
      <w:rFonts w:ascii="Cambria" w:hAnsi="Cambria" w:cs="Times New Roman"/>
      <w:b/>
      <w:color w:val="4F81BD"/>
      <w:sz w:val="20"/>
      <w:lang w:eastAsia="ru-RU"/>
    </w:rPr>
  </w:style>
  <w:style w:type="character" w:customStyle="1" w:styleId="40">
    <w:name w:val="Заголовок 4 Знак"/>
    <w:basedOn w:val="a0"/>
    <w:link w:val="4"/>
    <w:uiPriority w:val="99"/>
    <w:locked/>
    <w:rsid w:val="007B4DDF"/>
    <w:rPr>
      <w:rFonts w:ascii="Cambria" w:hAnsi="Cambria" w:cs="Times New Roman"/>
      <w:b/>
      <w:i/>
      <w:color w:val="4F81BD"/>
      <w:sz w:val="20"/>
      <w:lang w:eastAsia="ru-RU"/>
    </w:rPr>
  </w:style>
  <w:style w:type="character" w:customStyle="1" w:styleId="50">
    <w:name w:val="Заголовок 5 Знак"/>
    <w:basedOn w:val="a0"/>
    <w:link w:val="5"/>
    <w:uiPriority w:val="99"/>
    <w:locked/>
    <w:rsid w:val="007B4DDF"/>
    <w:rPr>
      <w:rFonts w:ascii="Cambria" w:hAnsi="Cambria" w:cs="Times New Roman"/>
      <w:color w:val="243F60"/>
      <w:sz w:val="20"/>
      <w:lang w:eastAsia="ru-RU"/>
    </w:rPr>
  </w:style>
  <w:style w:type="character" w:customStyle="1" w:styleId="60">
    <w:name w:val="Заголовок 6 Знак"/>
    <w:basedOn w:val="a0"/>
    <w:link w:val="6"/>
    <w:uiPriority w:val="99"/>
    <w:locked/>
    <w:rsid w:val="007B4DDF"/>
    <w:rPr>
      <w:rFonts w:ascii="Cambria" w:hAnsi="Cambria" w:cs="Times New Roman"/>
      <w:i/>
      <w:color w:val="243F60"/>
      <w:sz w:val="20"/>
      <w:lang w:eastAsia="ru-RU"/>
    </w:rPr>
  </w:style>
  <w:style w:type="character" w:customStyle="1" w:styleId="70">
    <w:name w:val="Заголовок 7 Знак"/>
    <w:basedOn w:val="a0"/>
    <w:link w:val="7"/>
    <w:uiPriority w:val="99"/>
    <w:locked/>
    <w:rsid w:val="007B4DDF"/>
    <w:rPr>
      <w:rFonts w:ascii="Cambria" w:hAnsi="Cambria" w:cs="Times New Roman"/>
      <w:i/>
      <w:color w:val="404040"/>
      <w:sz w:val="20"/>
      <w:lang w:eastAsia="ru-RU"/>
    </w:rPr>
  </w:style>
  <w:style w:type="character" w:customStyle="1" w:styleId="80">
    <w:name w:val="Заголовок 8 Знак"/>
    <w:basedOn w:val="a0"/>
    <w:link w:val="8"/>
    <w:uiPriority w:val="99"/>
    <w:locked/>
    <w:rsid w:val="007B4DDF"/>
    <w:rPr>
      <w:rFonts w:ascii="Cambria" w:hAnsi="Cambria" w:cs="Times New Roman"/>
      <w:color w:val="4F81BD"/>
      <w:sz w:val="20"/>
      <w:lang w:eastAsia="ru-RU"/>
    </w:rPr>
  </w:style>
  <w:style w:type="character" w:customStyle="1" w:styleId="90">
    <w:name w:val="Заголовок 9 Знак"/>
    <w:basedOn w:val="a0"/>
    <w:link w:val="9"/>
    <w:uiPriority w:val="99"/>
    <w:locked/>
    <w:rsid w:val="007B4DDF"/>
    <w:rPr>
      <w:rFonts w:ascii="Cambria" w:hAnsi="Cambria" w:cs="Times New Roman"/>
      <w:i/>
      <w:color w:val="404040"/>
      <w:sz w:val="20"/>
      <w:lang w:eastAsia="ru-RU"/>
    </w:rPr>
  </w:style>
  <w:style w:type="character" w:styleId="a3">
    <w:name w:val="Hyperlink"/>
    <w:basedOn w:val="a0"/>
    <w:uiPriority w:val="99"/>
    <w:rsid w:val="00BA3557"/>
    <w:rPr>
      <w:rFonts w:cs="Times New Roman"/>
      <w:color w:val="0000FF"/>
      <w:u w:val="single"/>
    </w:rPr>
  </w:style>
  <w:style w:type="character" w:styleId="a4">
    <w:name w:val="Emphasis"/>
    <w:basedOn w:val="a0"/>
    <w:uiPriority w:val="99"/>
    <w:qFormat/>
    <w:rsid w:val="00BA3557"/>
    <w:rPr>
      <w:rFonts w:ascii="Times New Roman" w:hAnsi="Times New Roman" w:cs="Times New Roman"/>
      <w:i/>
    </w:rPr>
  </w:style>
  <w:style w:type="character" w:customStyle="1" w:styleId="a5">
    <w:name w:val="Основной текст_"/>
    <w:link w:val="41"/>
    <w:uiPriority w:val="99"/>
    <w:locked/>
    <w:rsid w:val="00BA3557"/>
    <w:rPr>
      <w:sz w:val="25"/>
      <w:shd w:val="clear" w:color="auto" w:fill="FFFFFF"/>
    </w:rPr>
  </w:style>
  <w:style w:type="paragraph" w:customStyle="1" w:styleId="41">
    <w:name w:val="Основной текст4"/>
    <w:basedOn w:val="a"/>
    <w:link w:val="a5"/>
    <w:uiPriority w:val="99"/>
    <w:rsid w:val="00BA3557"/>
    <w:pPr>
      <w:widowControl w:val="0"/>
      <w:shd w:val="clear" w:color="auto" w:fill="FFFFFF"/>
      <w:spacing w:after="300" w:line="360" w:lineRule="exact"/>
      <w:jc w:val="both"/>
    </w:pPr>
    <w:rPr>
      <w:rFonts w:ascii="Calibri" w:eastAsia="Calibri" w:hAnsi="Calibri"/>
      <w:sz w:val="25"/>
      <w:szCs w:val="20"/>
    </w:rPr>
  </w:style>
  <w:style w:type="paragraph" w:customStyle="1" w:styleId="31">
    <w:name w:val="Основной текст 31"/>
    <w:basedOn w:val="a"/>
    <w:uiPriority w:val="99"/>
    <w:rsid w:val="007B4DDF"/>
    <w:pPr>
      <w:suppressAutoHyphens/>
      <w:spacing w:after="120"/>
    </w:pPr>
    <w:rPr>
      <w:sz w:val="16"/>
      <w:szCs w:val="16"/>
      <w:lang w:eastAsia="ar-SA"/>
    </w:rPr>
  </w:style>
  <w:style w:type="paragraph" w:styleId="a6">
    <w:name w:val="caption"/>
    <w:basedOn w:val="a"/>
    <w:next w:val="a"/>
    <w:uiPriority w:val="99"/>
    <w:qFormat/>
    <w:rsid w:val="007B4DDF"/>
    <w:pPr>
      <w:spacing w:after="200"/>
    </w:pPr>
    <w:rPr>
      <w:rFonts w:ascii="Calibri" w:eastAsia="Calibri" w:hAnsi="Calibri"/>
      <w:b/>
      <w:bCs/>
      <w:color w:val="4F81BD"/>
      <w:sz w:val="18"/>
      <w:szCs w:val="18"/>
      <w:lang w:val="en-US" w:eastAsia="en-US"/>
    </w:rPr>
  </w:style>
  <w:style w:type="paragraph" w:styleId="a7">
    <w:name w:val="Title"/>
    <w:basedOn w:val="a"/>
    <w:next w:val="a"/>
    <w:link w:val="a8"/>
    <w:uiPriority w:val="99"/>
    <w:qFormat/>
    <w:rsid w:val="007B4DDF"/>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8">
    <w:name w:val="Название Знак"/>
    <w:basedOn w:val="a0"/>
    <w:link w:val="a7"/>
    <w:uiPriority w:val="99"/>
    <w:locked/>
    <w:rsid w:val="007B4DDF"/>
    <w:rPr>
      <w:rFonts w:ascii="Cambria" w:hAnsi="Cambria" w:cs="Times New Roman"/>
      <w:color w:val="17365D"/>
      <w:spacing w:val="5"/>
      <w:kern w:val="28"/>
      <w:sz w:val="52"/>
      <w:lang w:eastAsia="ru-RU"/>
    </w:rPr>
  </w:style>
  <w:style w:type="paragraph" w:styleId="a9">
    <w:name w:val="Subtitle"/>
    <w:basedOn w:val="a"/>
    <w:next w:val="a"/>
    <w:link w:val="aa"/>
    <w:uiPriority w:val="99"/>
    <w:qFormat/>
    <w:rsid w:val="007B4DDF"/>
    <w:pPr>
      <w:numPr>
        <w:ilvl w:val="1"/>
      </w:numPr>
      <w:spacing w:after="200" w:line="276" w:lineRule="auto"/>
    </w:pPr>
    <w:rPr>
      <w:rFonts w:ascii="Cambria" w:eastAsia="Calibri" w:hAnsi="Cambria"/>
      <w:i/>
      <w:iCs/>
      <w:color w:val="4F81BD"/>
      <w:spacing w:val="15"/>
    </w:rPr>
  </w:style>
  <w:style w:type="character" w:customStyle="1" w:styleId="aa">
    <w:name w:val="Подзаголовок Знак"/>
    <w:basedOn w:val="a0"/>
    <w:link w:val="a9"/>
    <w:uiPriority w:val="99"/>
    <w:locked/>
    <w:rsid w:val="007B4DDF"/>
    <w:rPr>
      <w:rFonts w:ascii="Cambria" w:hAnsi="Cambria" w:cs="Times New Roman"/>
      <w:i/>
      <w:color w:val="4F81BD"/>
      <w:spacing w:val="15"/>
      <w:sz w:val="24"/>
      <w:lang w:eastAsia="ru-RU"/>
    </w:rPr>
  </w:style>
  <w:style w:type="character" w:styleId="ab">
    <w:name w:val="Strong"/>
    <w:basedOn w:val="a0"/>
    <w:uiPriority w:val="99"/>
    <w:qFormat/>
    <w:rsid w:val="007B4DDF"/>
    <w:rPr>
      <w:rFonts w:cs="Times New Roman"/>
      <w:b/>
    </w:rPr>
  </w:style>
  <w:style w:type="paragraph" w:styleId="ac">
    <w:name w:val="No Spacing"/>
    <w:link w:val="11"/>
    <w:uiPriority w:val="99"/>
    <w:qFormat/>
    <w:rsid w:val="007B4DDF"/>
    <w:rPr>
      <w:rFonts w:eastAsia="Times New Roman"/>
      <w:lang w:val="en-US" w:eastAsia="en-US"/>
    </w:rPr>
  </w:style>
  <w:style w:type="paragraph" w:styleId="ad">
    <w:name w:val="List Paragraph"/>
    <w:basedOn w:val="a"/>
    <w:uiPriority w:val="99"/>
    <w:qFormat/>
    <w:rsid w:val="007B4DDF"/>
    <w:pPr>
      <w:spacing w:after="200" w:line="276" w:lineRule="auto"/>
      <w:ind w:left="720"/>
      <w:contextualSpacing/>
    </w:pPr>
    <w:rPr>
      <w:rFonts w:ascii="Calibri" w:eastAsia="Calibri" w:hAnsi="Calibri"/>
      <w:sz w:val="22"/>
      <w:szCs w:val="22"/>
      <w:lang w:val="en-US" w:eastAsia="en-US"/>
    </w:rPr>
  </w:style>
  <w:style w:type="paragraph" w:styleId="21">
    <w:name w:val="Quote"/>
    <w:basedOn w:val="a"/>
    <w:next w:val="a"/>
    <w:link w:val="22"/>
    <w:uiPriority w:val="99"/>
    <w:qFormat/>
    <w:rsid w:val="007B4DDF"/>
    <w:pPr>
      <w:spacing w:after="200" w:line="276" w:lineRule="auto"/>
    </w:pPr>
    <w:rPr>
      <w:rFonts w:ascii="Calibri" w:hAnsi="Calibri"/>
      <w:i/>
      <w:iCs/>
      <w:color w:val="000000"/>
      <w:sz w:val="20"/>
      <w:szCs w:val="20"/>
    </w:rPr>
  </w:style>
  <w:style w:type="character" w:customStyle="1" w:styleId="22">
    <w:name w:val="Цитата 2 Знак"/>
    <w:basedOn w:val="a0"/>
    <w:link w:val="21"/>
    <w:uiPriority w:val="99"/>
    <w:locked/>
    <w:rsid w:val="007B4DDF"/>
    <w:rPr>
      <w:rFonts w:ascii="Calibri" w:hAnsi="Calibri" w:cs="Times New Roman"/>
      <w:i/>
      <w:color w:val="000000"/>
      <w:sz w:val="20"/>
      <w:lang w:eastAsia="ru-RU"/>
    </w:rPr>
  </w:style>
  <w:style w:type="paragraph" w:styleId="ae">
    <w:name w:val="Intense Quote"/>
    <w:basedOn w:val="a"/>
    <w:next w:val="a"/>
    <w:link w:val="af"/>
    <w:uiPriority w:val="99"/>
    <w:qFormat/>
    <w:rsid w:val="007B4DDF"/>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
    <w:name w:val="Выделенная цитата Знак"/>
    <w:basedOn w:val="a0"/>
    <w:link w:val="ae"/>
    <w:uiPriority w:val="99"/>
    <w:locked/>
    <w:rsid w:val="007B4DDF"/>
    <w:rPr>
      <w:rFonts w:ascii="Calibri" w:hAnsi="Calibri" w:cs="Times New Roman"/>
      <w:b/>
      <w:i/>
      <w:color w:val="4F81BD"/>
      <w:sz w:val="20"/>
      <w:lang w:eastAsia="ru-RU"/>
    </w:rPr>
  </w:style>
  <w:style w:type="character" w:styleId="af0">
    <w:name w:val="Subtle Emphasis"/>
    <w:basedOn w:val="a0"/>
    <w:uiPriority w:val="99"/>
    <w:qFormat/>
    <w:rsid w:val="007B4DDF"/>
    <w:rPr>
      <w:rFonts w:cs="Times New Roman"/>
      <w:i/>
      <w:color w:val="808080"/>
    </w:rPr>
  </w:style>
  <w:style w:type="character" w:styleId="af1">
    <w:name w:val="Intense Emphasis"/>
    <w:basedOn w:val="a0"/>
    <w:uiPriority w:val="99"/>
    <w:qFormat/>
    <w:rsid w:val="007B4DDF"/>
    <w:rPr>
      <w:rFonts w:cs="Times New Roman"/>
      <w:b/>
      <w:i/>
      <w:color w:val="4F81BD"/>
    </w:rPr>
  </w:style>
  <w:style w:type="character" w:styleId="af2">
    <w:name w:val="Subtle Reference"/>
    <w:basedOn w:val="a0"/>
    <w:uiPriority w:val="99"/>
    <w:qFormat/>
    <w:rsid w:val="007B4DDF"/>
    <w:rPr>
      <w:rFonts w:cs="Times New Roman"/>
      <w:smallCaps/>
      <w:color w:val="C0504D"/>
      <w:u w:val="single"/>
    </w:rPr>
  </w:style>
  <w:style w:type="character" w:styleId="af3">
    <w:name w:val="Intense Reference"/>
    <w:basedOn w:val="a0"/>
    <w:uiPriority w:val="99"/>
    <w:qFormat/>
    <w:rsid w:val="007B4DDF"/>
    <w:rPr>
      <w:rFonts w:cs="Times New Roman"/>
      <w:b/>
      <w:smallCaps/>
      <w:color w:val="C0504D"/>
      <w:spacing w:val="5"/>
      <w:u w:val="single"/>
    </w:rPr>
  </w:style>
  <w:style w:type="character" w:styleId="af4">
    <w:name w:val="Book Title"/>
    <w:basedOn w:val="a0"/>
    <w:uiPriority w:val="99"/>
    <w:qFormat/>
    <w:rsid w:val="007B4DDF"/>
    <w:rPr>
      <w:rFonts w:cs="Times New Roman"/>
      <w:b/>
      <w:smallCaps/>
      <w:spacing w:val="5"/>
    </w:rPr>
  </w:style>
  <w:style w:type="paragraph" w:styleId="af5">
    <w:name w:val="TOC Heading"/>
    <w:basedOn w:val="1"/>
    <w:next w:val="a"/>
    <w:uiPriority w:val="99"/>
    <w:qFormat/>
    <w:rsid w:val="007B4DDF"/>
    <w:pPr>
      <w:outlineLvl w:val="9"/>
    </w:pPr>
  </w:style>
  <w:style w:type="paragraph" w:styleId="af6">
    <w:name w:val="Body Text"/>
    <w:basedOn w:val="a"/>
    <w:link w:val="af7"/>
    <w:uiPriority w:val="99"/>
    <w:rsid w:val="007B4DDF"/>
    <w:pPr>
      <w:widowControl w:val="0"/>
      <w:autoSpaceDE w:val="0"/>
      <w:autoSpaceDN w:val="0"/>
      <w:adjustRightInd w:val="0"/>
      <w:spacing w:after="120"/>
    </w:pPr>
    <w:rPr>
      <w:rFonts w:eastAsia="Calibri"/>
      <w:sz w:val="20"/>
      <w:szCs w:val="20"/>
    </w:rPr>
  </w:style>
  <w:style w:type="character" w:customStyle="1" w:styleId="af7">
    <w:name w:val="Основной текст Знак"/>
    <w:basedOn w:val="a0"/>
    <w:link w:val="af6"/>
    <w:uiPriority w:val="99"/>
    <w:locked/>
    <w:rsid w:val="007B4DDF"/>
    <w:rPr>
      <w:rFonts w:ascii="Times New Roman" w:hAnsi="Times New Roman" w:cs="Times New Roman"/>
      <w:sz w:val="20"/>
      <w:lang w:eastAsia="ru-RU"/>
    </w:rPr>
  </w:style>
  <w:style w:type="paragraph" w:styleId="23">
    <w:name w:val="Body Text 2"/>
    <w:basedOn w:val="a"/>
    <w:link w:val="24"/>
    <w:uiPriority w:val="99"/>
    <w:rsid w:val="007B4DDF"/>
    <w:pPr>
      <w:widowControl w:val="0"/>
      <w:autoSpaceDE w:val="0"/>
      <w:autoSpaceDN w:val="0"/>
      <w:adjustRightInd w:val="0"/>
      <w:spacing w:after="120" w:line="480" w:lineRule="auto"/>
    </w:pPr>
    <w:rPr>
      <w:rFonts w:eastAsia="Calibri"/>
      <w:sz w:val="20"/>
      <w:szCs w:val="20"/>
    </w:rPr>
  </w:style>
  <w:style w:type="character" w:customStyle="1" w:styleId="24">
    <w:name w:val="Основной текст 2 Знак"/>
    <w:basedOn w:val="a0"/>
    <w:link w:val="23"/>
    <w:uiPriority w:val="99"/>
    <w:locked/>
    <w:rsid w:val="007B4DDF"/>
    <w:rPr>
      <w:rFonts w:ascii="Times New Roman" w:hAnsi="Times New Roman" w:cs="Times New Roman"/>
      <w:sz w:val="20"/>
      <w:lang w:eastAsia="ru-RU"/>
    </w:rPr>
  </w:style>
  <w:style w:type="paragraph" w:styleId="af8">
    <w:name w:val="header"/>
    <w:basedOn w:val="a"/>
    <w:link w:val="af9"/>
    <w:uiPriority w:val="99"/>
    <w:rsid w:val="007B4DDF"/>
    <w:pPr>
      <w:tabs>
        <w:tab w:val="center" w:pos="4153"/>
        <w:tab w:val="right" w:pos="8306"/>
      </w:tabs>
    </w:pPr>
    <w:rPr>
      <w:rFonts w:eastAsia="Calibri"/>
      <w:sz w:val="20"/>
      <w:szCs w:val="20"/>
      <w:lang w:val="nb-NO"/>
    </w:rPr>
  </w:style>
  <w:style w:type="character" w:customStyle="1" w:styleId="af9">
    <w:name w:val="Верхний колонтитул Знак"/>
    <w:basedOn w:val="a0"/>
    <w:link w:val="af8"/>
    <w:uiPriority w:val="99"/>
    <w:locked/>
    <w:rsid w:val="007B4DDF"/>
    <w:rPr>
      <w:rFonts w:ascii="Times New Roman" w:hAnsi="Times New Roman" w:cs="Times New Roman"/>
      <w:sz w:val="20"/>
      <w:lang w:val="nb-NO" w:eastAsia="ru-RU"/>
    </w:rPr>
  </w:style>
  <w:style w:type="paragraph" w:styleId="afa">
    <w:name w:val="footer"/>
    <w:basedOn w:val="a"/>
    <w:link w:val="afb"/>
    <w:uiPriority w:val="99"/>
    <w:rsid w:val="007B4DDF"/>
    <w:pPr>
      <w:tabs>
        <w:tab w:val="center" w:pos="4677"/>
        <w:tab w:val="right" w:pos="9355"/>
      </w:tabs>
      <w:spacing w:after="200" w:line="276" w:lineRule="auto"/>
    </w:pPr>
    <w:rPr>
      <w:rFonts w:ascii="Calibri" w:hAnsi="Calibri"/>
      <w:sz w:val="20"/>
      <w:szCs w:val="20"/>
      <w:lang w:val="en-US"/>
    </w:rPr>
  </w:style>
  <w:style w:type="character" w:customStyle="1" w:styleId="afb">
    <w:name w:val="Нижний колонтитул Знак"/>
    <w:basedOn w:val="a0"/>
    <w:link w:val="afa"/>
    <w:uiPriority w:val="99"/>
    <w:locked/>
    <w:rsid w:val="007B4DDF"/>
    <w:rPr>
      <w:rFonts w:ascii="Calibri" w:hAnsi="Calibri" w:cs="Times New Roman"/>
      <w:lang w:val="en-US"/>
    </w:rPr>
  </w:style>
  <w:style w:type="character" w:styleId="afc">
    <w:name w:val="page number"/>
    <w:basedOn w:val="a0"/>
    <w:uiPriority w:val="99"/>
    <w:rsid w:val="007B4DDF"/>
    <w:rPr>
      <w:rFonts w:cs="Times New Roman"/>
    </w:rPr>
  </w:style>
  <w:style w:type="character" w:customStyle="1" w:styleId="BalloonTextChar">
    <w:name w:val="Balloon Text Char"/>
    <w:uiPriority w:val="99"/>
    <w:semiHidden/>
    <w:locked/>
    <w:rsid w:val="007B4DDF"/>
    <w:rPr>
      <w:rFonts w:ascii="Tahoma" w:hAnsi="Tahoma"/>
      <w:sz w:val="16"/>
      <w:lang w:val="en-US"/>
    </w:rPr>
  </w:style>
  <w:style w:type="paragraph" w:styleId="afd">
    <w:name w:val="Balloon Text"/>
    <w:basedOn w:val="a"/>
    <w:link w:val="afe"/>
    <w:uiPriority w:val="99"/>
    <w:semiHidden/>
    <w:rsid w:val="007B4DDF"/>
    <w:pPr>
      <w:spacing w:after="200" w:line="276" w:lineRule="auto"/>
    </w:pPr>
    <w:rPr>
      <w:rFonts w:ascii="Tahoma" w:eastAsia="Calibri" w:hAnsi="Tahoma"/>
      <w:sz w:val="16"/>
      <w:szCs w:val="20"/>
      <w:lang w:val="en-US"/>
    </w:rPr>
  </w:style>
  <w:style w:type="character" w:customStyle="1" w:styleId="afe">
    <w:name w:val="Текст выноски Знак"/>
    <w:basedOn w:val="a0"/>
    <w:link w:val="afd"/>
    <w:uiPriority w:val="99"/>
    <w:semiHidden/>
    <w:locked/>
    <w:rsid w:val="00B77B8A"/>
    <w:rPr>
      <w:rFonts w:ascii="Times New Roman" w:hAnsi="Times New Roman" w:cs="Times New Roman"/>
      <w:sz w:val="2"/>
    </w:rPr>
  </w:style>
  <w:style w:type="character" w:customStyle="1" w:styleId="12">
    <w:name w:val="Текст выноски Знак1"/>
    <w:uiPriority w:val="99"/>
    <w:semiHidden/>
    <w:rsid w:val="007B4DDF"/>
    <w:rPr>
      <w:rFonts w:ascii="Segoe UI" w:hAnsi="Segoe UI"/>
      <w:sz w:val="18"/>
      <w:lang w:eastAsia="ru-RU"/>
    </w:rPr>
  </w:style>
  <w:style w:type="character" w:customStyle="1" w:styleId="14">
    <w:name w:val="Знак Знак14"/>
    <w:uiPriority w:val="99"/>
    <w:locked/>
    <w:rsid w:val="007B4DDF"/>
    <w:rPr>
      <w:rFonts w:ascii="Cambria" w:hAnsi="Cambria"/>
      <w:b/>
      <w:color w:val="365F91"/>
      <w:sz w:val="28"/>
    </w:rPr>
  </w:style>
  <w:style w:type="character" w:customStyle="1" w:styleId="120">
    <w:name w:val="Знак Знак12"/>
    <w:uiPriority w:val="99"/>
    <w:locked/>
    <w:rsid w:val="007B4DDF"/>
    <w:rPr>
      <w:rFonts w:ascii="Cambria" w:hAnsi="Cambria"/>
      <w:b/>
      <w:color w:val="4F81BD"/>
    </w:rPr>
  </w:style>
  <w:style w:type="character" w:customStyle="1" w:styleId="110">
    <w:name w:val="Знак Знак11"/>
    <w:uiPriority w:val="99"/>
    <w:locked/>
    <w:rsid w:val="007B4DDF"/>
    <w:rPr>
      <w:rFonts w:ascii="Cambria" w:hAnsi="Cambria"/>
      <w:b/>
      <w:i/>
      <w:color w:val="4F81BD"/>
    </w:rPr>
  </w:style>
  <w:style w:type="character" w:customStyle="1" w:styleId="100">
    <w:name w:val="Знак Знак10"/>
    <w:uiPriority w:val="99"/>
    <w:locked/>
    <w:rsid w:val="007B4DDF"/>
    <w:rPr>
      <w:rFonts w:ascii="Cambria" w:hAnsi="Cambria"/>
      <w:color w:val="243F60"/>
    </w:rPr>
  </w:style>
  <w:style w:type="character" w:customStyle="1" w:styleId="91">
    <w:name w:val="Знак Знак9"/>
    <w:uiPriority w:val="99"/>
    <w:locked/>
    <w:rsid w:val="007B4DDF"/>
    <w:rPr>
      <w:rFonts w:ascii="Cambria" w:hAnsi="Cambria"/>
      <w:i/>
      <w:color w:val="243F60"/>
    </w:rPr>
  </w:style>
  <w:style w:type="character" w:customStyle="1" w:styleId="81">
    <w:name w:val="Знак Знак8"/>
    <w:uiPriority w:val="99"/>
    <w:locked/>
    <w:rsid w:val="007B4DDF"/>
    <w:rPr>
      <w:rFonts w:ascii="Cambria" w:hAnsi="Cambria"/>
      <w:i/>
      <w:color w:val="404040"/>
    </w:rPr>
  </w:style>
  <w:style w:type="character" w:customStyle="1" w:styleId="71">
    <w:name w:val="Знак Знак7"/>
    <w:uiPriority w:val="99"/>
    <w:locked/>
    <w:rsid w:val="007B4DDF"/>
    <w:rPr>
      <w:rFonts w:ascii="Cambria" w:hAnsi="Cambria"/>
      <w:color w:val="4F81BD"/>
    </w:rPr>
  </w:style>
  <w:style w:type="character" w:customStyle="1" w:styleId="61">
    <w:name w:val="Знак Знак6"/>
    <w:uiPriority w:val="99"/>
    <w:locked/>
    <w:rsid w:val="007B4DDF"/>
    <w:rPr>
      <w:rFonts w:ascii="Cambria" w:hAnsi="Cambria"/>
      <w:i/>
      <w:color w:val="404040"/>
    </w:rPr>
  </w:style>
  <w:style w:type="character" w:customStyle="1" w:styleId="13">
    <w:name w:val="Знак Знак1"/>
    <w:uiPriority w:val="99"/>
    <w:locked/>
    <w:rsid w:val="007B4DDF"/>
    <w:rPr>
      <w:sz w:val="24"/>
      <w:lang w:val="nb-NO" w:eastAsia="ru-RU"/>
    </w:rPr>
  </w:style>
  <w:style w:type="character" w:customStyle="1" w:styleId="aff">
    <w:name w:val="Знак Знак"/>
    <w:uiPriority w:val="99"/>
    <w:locked/>
    <w:rsid w:val="007B4DDF"/>
    <w:rPr>
      <w:rFonts w:ascii="Calibri" w:hAnsi="Calibri"/>
      <w:sz w:val="22"/>
      <w:lang w:val="en-US" w:eastAsia="en-US"/>
    </w:rPr>
  </w:style>
  <w:style w:type="character" w:customStyle="1" w:styleId="51">
    <w:name w:val="Знак Знак5"/>
    <w:uiPriority w:val="99"/>
    <w:locked/>
    <w:rsid w:val="007B4DDF"/>
    <w:rPr>
      <w:rFonts w:ascii="Cambria" w:hAnsi="Cambria"/>
      <w:color w:val="17365D"/>
      <w:spacing w:val="5"/>
      <w:kern w:val="28"/>
      <w:sz w:val="52"/>
    </w:rPr>
  </w:style>
  <w:style w:type="character" w:customStyle="1" w:styleId="32">
    <w:name w:val="Знак Знак3"/>
    <w:uiPriority w:val="99"/>
    <w:locked/>
    <w:rsid w:val="007B4DDF"/>
    <w:rPr>
      <w:lang w:val="ru-RU" w:eastAsia="ru-RU"/>
    </w:rPr>
  </w:style>
  <w:style w:type="character" w:customStyle="1" w:styleId="42">
    <w:name w:val="Знак Знак4"/>
    <w:uiPriority w:val="99"/>
    <w:locked/>
    <w:rsid w:val="007B4DDF"/>
    <w:rPr>
      <w:rFonts w:ascii="Cambria" w:hAnsi="Cambria"/>
      <w:i/>
      <w:color w:val="4F81BD"/>
      <w:spacing w:val="15"/>
      <w:sz w:val="24"/>
    </w:rPr>
  </w:style>
  <w:style w:type="character" w:customStyle="1" w:styleId="25">
    <w:name w:val="Знак Знак2"/>
    <w:uiPriority w:val="99"/>
    <w:locked/>
    <w:rsid w:val="007B4DDF"/>
    <w:rPr>
      <w:lang w:val="ru-RU" w:eastAsia="ru-RU"/>
    </w:rPr>
  </w:style>
  <w:style w:type="paragraph" w:styleId="aff0">
    <w:name w:val="Body Text Indent"/>
    <w:basedOn w:val="a"/>
    <w:link w:val="aff1"/>
    <w:uiPriority w:val="99"/>
    <w:rsid w:val="007B4DDF"/>
    <w:pPr>
      <w:spacing w:after="120"/>
      <w:ind w:left="283"/>
    </w:pPr>
    <w:rPr>
      <w:rFonts w:eastAsia="Calibri"/>
    </w:rPr>
  </w:style>
  <w:style w:type="character" w:customStyle="1" w:styleId="aff1">
    <w:name w:val="Основной текст с отступом Знак"/>
    <w:basedOn w:val="a0"/>
    <w:link w:val="aff0"/>
    <w:uiPriority w:val="99"/>
    <w:locked/>
    <w:rsid w:val="007B4DDF"/>
    <w:rPr>
      <w:rFonts w:ascii="Times New Roman" w:hAnsi="Times New Roman" w:cs="Times New Roman"/>
      <w:sz w:val="24"/>
      <w:lang w:eastAsia="ru-RU"/>
    </w:rPr>
  </w:style>
  <w:style w:type="paragraph" w:customStyle="1" w:styleId="Default">
    <w:name w:val="Default"/>
    <w:uiPriority w:val="99"/>
    <w:rsid w:val="007B4DDF"/>
    <w:pPr>
      <w:autoSpaceDE w:val="0"/>
      <w:autoSpaceDN w:val="0"/>
      <w:adjustRightInd w:val="0"/>
    </w:pPr>
    <w:rPr>
      <w:rFonts w:cs="Calibri"/>
      <w:color w:val="000000"/>
      <w:sz w:val="24"/>
      <w:szCs w:val="24"/>
      <w:lang w:eastAsia="en-US"/>
    </w:rPr>
  </w:style>
  <w:style w:type="table" w:styleId="aff2">
    <w:name w:val="Table Grid"/>
    <w:basedOn w:val="a1"/>
    <w:uiPriority w:val="99"/>
    <w:rsid w:val="007B4D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link w:val="ConsNormal0"/>
    <w:uiPriority w:val="99"/>
    <w:rsid w:val="007B4DDF"/>
    <w:pPr>
      <w:widowControl w:val="0"/>
      <w:ind w:right="19772" w:firstLine="720"/>
    </w:pPr>
    <w:rPr>
      <w:rFonts w:ascii="Arial" w:hAnsi="Arial"/>
    </w:rPr>
  </w:style>
  <w:style w:type="character" w:customStyle="1" w:styleId="ConsNormal0">
    <w:name w:val="ConsNormal Знак"/>
    <w:link w:val="ConsNormal"/>
    <w:uiPriority w:val="99"/>
    <w:locked/>
    <w:rsid w:val="007B4DDF"/>
    <w:rPr>
      <w:rFonts w:ascii="Arial" w:hAnsi="Arial"/>
      <w:sz w:val="22"/>
      <w:lang w:eastAsia="ru-RU"/>
    </w:rPr>
  </w:style>
  <w:style w:type="paragraph" w:styleId="33">
    <w:name w:val="Body Text 3"/>
    <w:basedOn w:val="a"/>
    <w:link w:val="34"/>
    <w:uiPriority w:val="99"/>
    <w:rsid w:val="007B4DDF"/>
    <w:pPr>
      <w:spacing w:after="120"/>
    </w:pPr>
    <w:rPr>
      <w:rFonts w:eastAsia="Calibri"/>
      <w:sz w:val="16"/>
      <w:szCs w:val="16"/>
    </w:rPr>
  </w:style>
  <w:style w:type="character" w:customStyle="1" w:styleId="34">
    <w:name w:val="Основной текст 3 Знак"/>
    <w:basedOn w:val="a0"/>
    <w:link w:val="33"/>
    <w:uiPriority w:val="99"/>
    <w:locked/>
    <w:rsid w:val="007B4DDF"/>
    <w:rPr>
      <w:rFonts w:ascii="Times New Roman" w:hAnsi="Times New Roman" w:cs="Times New Roman"/>
      <w:sz w:val="16"/>
    </w:rPr>
  </w:style>
  <w:style w:type="paragraph" w:customStyle="1" w:styleId="ConsPlusNormal">
    <w:name w:val="ConsPlusNormal"/>
    <w:uiPriority w:val="99"/>
    <w:rsid w:val="007B4DDF"/>
    <w:pPr>
      <w:widowControl w:val="0"/>
      <w:autoSpaceDE w:val="0"/>
      <w:autoSpaceDN w:val="0"/>
      <w:adjustRightInd w:val="0"/>
      <w:ind w:firstLine="720"/>
    </w:pPr>
    <w:rPr>
      <w:rFonts w:ascii="Arial" w:eastAsia="Times New Roman" w:hAnsi="Arial" w:cs="Arial"/>
      <w:sz w:val="20"/>
      <w:szCs w:val="20"/>
    </w:rPr>
  </w:style>
  <w:style w:type="character" w:customStyle="1" w:styleId="DateChar">
    <w:name w:val="Date Char"/>
    <w:uiPriority w:val="99"/>
    <w:locked/>
    <w:rsid w:val="007B4DDF"/>
    <w:rPr>
      <w:sz w:val="24"/>
    </w:rPr>
  </w:style>
  <w:style w:type="paragraph" w:styleId="aff3">
    <w:name w:val="Date"/>
    <w:basedOn w:val="a"/>
    <w:next w:val="a"/>
    <w:link w:val="aff4"/>
    <w:uiPriority w:val="99"/>
    <w:rsid w:val="007B4DDF"/>
    <w:pPr>
      <w:spacing w:after="60"/>
      <w:jc w:val="both"/>
    </w:pPr>
    <w:rPr>
      <w:rFonts w:ascii="Calibri" w:eastAsia="Calibri" w:hAnsi="Calibri"/>
      <w:szCs w:val="20"/>
    </w:rPr>
  </w:style>
  <w:style w:type="character" w:customStyle="1" w:styleId="aff4">
    <w:name w:val="Дата Знак"/>
    <w:basedOn w:val="a0"/>
    <w:link w:val="aff3"/>
    <w:uiPriority w:val="99"/>
    <w:semiHidden/>
    <w:locked/>
    <w:rsid w:val="00B77B8A"/>
    <w:rPr>
      <w:rFonts w:ascii="Times New Roman" w:hAnsi="Times New Roman" w:cs="Times New Roman"/>
      <w:sz w:val="24"/>
    </w:rPr>
  </w:style>
  <w:style w:type="character" w:customStyle="1" w:styleId="15">
    <w:name w:val="Дата Знак1"/>
    <w:uiPriority w:val="99"/>
    <w:semiHidden/>
    <w:rsid w:val="007B4DDF"/>
    <w:rPr>
      <w:rFonts w:ascii="Times New Roman" w:hAnsi="Times New Roman"/>
      <w:sz w:val="24"/>
      <w:lang w:eastAsia="ru-RU"/>
    </w:rPr>
  </w:style>
  <w:style w:type="character" w:customStyle="1" w:styleId="aff5">
    <w:name w:val="Основной шрифт"/>
    <w:uiPriority w:val="99"/>
    <w:semiHidden/>
    <w:rsid w:val="007B4DDF"/>
  </w:style>
  <w:style w:type="paragraph" w:customStyle="1" w:styleId="aff6">
    <w:name w:val="áû÷íûé"/>
    <w:uiPriority w:val="99"/>
    <w:rsid w:val="004B3E8B"/>
    <w:pPr>
      <w:overflowPunct w:val="0"/>
      <w:autoSpaceDE w:val="0"/>
      <w:autoSpaceDN w:val="0"/>
      <w:adjustRightInd w:val="0"/>
      <w:jc w:val="right"/>
      <w:textAlignment w:val="baseline"/>
    </w:pPr>
    <w:rPr>
      <w:rFonts w:ascii="Times New Roman" w:eastAsia="Times New Roman" w:hAnsi="Times New Roman"/>
      <w:sz w:val="20"/>
      <w:szCs w:val="20"/>
    </w:rPr>
  </w:style>
  <w:style w:type="character" w:customStyle="1" w:styleId="11">
    <w:name w:val="Без интервала Знак1"/>
    <w:link w:val="ac"/>
    <w:uiPriority w:val="99"/>
    <w:locked/>
    <w:rsid w:val="004B3E8B"/>
    <w:rPr>
      <w:rFonts w:eastAsia="Times New Roman"/>
      <w:sz w:val="22"/>
      <w:lang w:val="en-US" w:eastAsia="en-US"/>
    </w:rPr>
  </w:style>
  <w:style w:type="paragraph" w:customStyle="1" w:styleId="Text">
    <w:name w:val="Text"/>
    <w:basedOn w:val="a"/>
    <w:uiPriority w:val="99"/>
    <w:rsid w:val="004B3E8B"/>
    <w:pPr>
      <w:spacing w:after="240"/>
    </w:pPr>
    <w:rPr>
      <w:szCs w:val="20"/>
      <w:lang w:val="en-US" w:eastAsia="en-US"/>
    </w:rPr>
  </w:style>
  <w:style w:type="paragraph" w:customStyle="1" w:styleId="paragraph">
    <w:name w:val="paragraph"/>
    <w:basedOn w:val="a"/>
    <w:uiPriority w:val="99"/>
    <w:rsid w:val="004B3E8B"/>
    <w:pPr>
      <w:spacing w:before="100" w:beforeAutospacing="1" w:after="100" w:afterAutospacing="1"/>
    </w:pPr>
  </w:style>
  <w:style w:type="character" w:customStyle="1" w:styleId="eop">
    <w:name w:val="eop"/>
    <w:uiPriority w:val="99"/>
    <w:rsid w:val="004B3E8B"/>
  </w:style>
  <w:style w:type="character" w:customStyle="1" w:styleId="normaltextrun">
    <w:name w:val="normaltextrun"/>
    <w:uiPriority w:val="99"/>
    <w:rsid w:val="004B3E8B"/>
  </w:style>
  <w:style w:type="character" w:customStyle="1" w:styleId="apple-converted-space">
    <w:name w:val="apple-converted-space"/>
    <w:uiPriority w:val="99"/>
    <w:rsid w:val="004B3E8B"/>
  </w:style>
  <w:style w:type="paragraph" w:customStyle="1" w:styleId="Standard">
    <w:name w:val="Standard"/>
    <w:uiPriority w:val="99"/>
    <w:rsid w:val="004B3E8B"/>
    <w:pPr>
      <w:suppressAutoHyphens/>
      <w:autoSpaceDN w:val="0"/>
    </w:pPr>
    <w:rPr>
      <w:rFonts w:ascii="Times New Roman" w:eastAsia="Times New Roman" w:hAnsi="Times New Roman"/>
      <w:kern w:val="3"/>
      <w:sz w:val="24"/>
      <w:szCs w:val="24"/>
    </w:rPr>
  </w:style>
  <w:style w:type="paragraph" w:customStyle="1" w:styleId="formattexttopleveltext">
    <w:name w:val="formattext topleveltext"/>
    <w:basedOn w:val="a"/>
    <w:uiPriority w:val="99"/>
    <w:rsid w:val="004B3E8B"/>
    <w:pPr>
      <w:spacing w:before="100" w:beforeAutospacing="1" w:after="100" w:afterAutospacing="1"/>
    </w:pPr>
  </w:style>
  <w:style w:type="character" w:customStyle="1" w:styleId="s0">
    <w:name w:val="s0"/>
    <w:uiPriority w:val="99"/>
    <w:rsid w:val="00423809"/>
    <w:rPr>
      <w:rFonts w:ascii="Times New Roman" w:hAnsi="Times New Roman"/>
      <w:color w:val="000000"/>
    </w:rPr>
  </w:style>
  <w:style w:type="paragraph" w:customStyle="1" w:styleId="ConsPlusTitle">
    <w:name w:val="ConsPlusTitle"/>
    <w:uiPriority w:val="99"/>
    <w:rsid w:val="00423809"/>
    <w:pPr>
      <w:widowControl w:val="0"/>
      <w:autoSpaceDE w:val="0"/>
      <w:autoSpaceDN w:val="0"/>
    </w:pPr>
    <w:rPr>
      <w:rFonts w:eastAsia="Times New Roman" w:cs="Calibri"/>
      <w:b/>
      <w:szCs w:val="20"/>
    </w:rPr>
  </w:style>
  <w:style w:type="paragraph" w:customStyle="1" w:styleId="-">
    <w:name w:val="Таблица - строки влево"/>
    <w:uiPriority w:val="99"/>
    <w:rsid w:val="009D5558"/>
    <w:pPr>
      <w:keepLines/>
      <w:tabs>
        <w:tab w:val="num" w:pos="0"/>
      </w:tabs>
      <w:spacing w:before="60" w:after="60"/>
    </w:pPr>
    <w:rPr>
      <w:rFonts w:ascii="Times New Roman" w:eastAsia="Times New Roman" w:hAnsi="Times New Roman"/>
      <w:sz w:val="20"/>
      <w:szCs w:val="24"/>
    </w:rPr>
  </w:style>
  <w:style w:type="paragraph" w:customStyle="1" w:styleId="RKSStyle">
    <w:name w:val="RKS_Style"/>
    <w:basedOn w:val="a"/>
    <w:link w:val="RKSStyle0"/>
    <w:uiPriority w:val="99"/>
    <w:rsid w:val="009D5558"/>
    <w:pPr>
      <w:ind w:left="1361"/>
    </w:pPr>
    <w:rPr>
      <w:rFonts w:ascii="Arial" w:eastAsia="Calibri" w:hAnsi="Arial"/>
      <w:szCs w:val="20"/>
      <w:lang w:eastAsia="en-US"/>
    </w:rPr>
  </w:style>
  <w:style w:type="character" w:customStyle="1" w:styleId="RKSStyle0">
    <w:name w:val="RKS_Style Знак"/>
    <w:link w:val="RKSStyle"/>
    <w:uiPriority w:val="99"/>
    <w:locked/>
    <w:rsid w:val="009D5558"/>
    <w:rPr>
      <w:rFonts w:ascii="Arial" w:hAnsi="Arial"/>
      <w:sz w:val="24"/>
      <w:lang w:eastAsia="en-US"/>
    </w:rPr>
  </w:style>
  <w:style w:type="paragraph" w:customStyle="1" w:styleId="16">
    <w:name w:val="Без интервала1"/>
    <w:link w:val="aff7"/>
    <w:uiPriority w:val="99"/>
    <w:rsid w:val="005A2E39"/>
    <w:pPr>
      <w:suppressAutoHyphens/>
    </w:pPr>
    <w:rPr>
      <w:rFonts w:eastAsia="SimSun"/>
      <w:kern w:val="1"/>
      <w:lang w:eastAsia="ar-SA"/>
    </w:rPr>
  </w:style>
  <w:style w:type="character" w:customStyle="1" w:styleId="130">
    <w:name w:val="Знак Знак13"/>
    <w:basedOn w:val="a0"/>
    <w:uiPriority w:val="99"/>
    <w:rsid w:val="005A2E39"/>
    <w:rPr>
      <w:rFonts w:cs="Times New Roman"/>
    </w:rPr>
  </w:style>
  <w:style w:type="character" w:customStyle="1" w:styleId="aff7">
    <w:name w:val="Без интервала Знак"/>
    <w:basedOn w:val="a0"/>
    <w:link w:val="16"/>
    <w:uiPriority w:val="99"/>
    <w:locked/>
    <w:rsid w:val="005A2E39"/>
    <w:rPr>
      <w:rFonts w:eastAsia="SimSun" w:cs="Times New Roman"/>
      <w:kern w:val="1"/>
      <w:sz w:val="22"/>
      <w:szCs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7244">
      <w:marLeft w:val="0"/>
      <w:marRight w:val="0"/>
      <w:marTop w:val="0"/>
      <w:marBottom w:val="0"/>
      <w:divBdr>
        <w:top w:val="none" w:sz="0" w:space="0" w:color="auto"/>
        <w:left w:val="none" w:sz="0" w:space="0" w:color="auto"/>
        <w:bottom w:val="none" w:sz="0" w:space="0" w:color="auto"/>
        <w:right w:val="none" w:sz="0" w:space="0" w:color="auto"/>
      </w:divBdr>
    </w:div>
    <w:div w:id="725027245">
      <w:marLeft w:val="0"/>
      <w:marRight w:val="0"/>
      <w:marTop w:val="0"/>
      <w:marBottom w:val="0"/>
      <w:divBdr>
        <w:top w:val="none" w:sz="0" w:space="0" w:color="auto"/>
        <w:left w:val="none" w:sz="0" w:space="0" w:color="auto"/>
        <w:bottom w:val="none" w:sz="0" w:space="0" w:color="auto"/>
        <w:right w:val="none" w:sz="0" w:space="0" w:color="auto"/>
      </w:divBdr>
    </w:div>
    <w:div w:id="725027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b10.ru" TargetMode="External"/><Relationship Id="rId13" Type="http://schemas.openxmlformats.org/officeDocument/2006/relationships/hyperlink" Target="http://www.google.ru/url?url=http://dokipedia.ru/document/5157658&amp;rct=j&amp;frm=1&amp;q=&amp;esrc=s&amp;sa=U&amp;ei=X9i7U5iSOOu8ygPfg4HIBQ&amp;ved=0CDAQFjAF&amp;usg=AFQjCNGf7aVtzIwpqyC6V1PuU10uWIJuT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ru/url?url=http://dokipedia.ru/document/5157658&amp;rct=j&amp;frm=1&amp;q=&amp;esrc=s&amp;sa=U&amp;ei=X9i7U5iSOOu8ygPfg4HIBQ&amp;ved=0CDAQFjAF&amp;usg=AFQjCNGf7aVtzIwpqyC6V1PuU10uWIJuTA" TargetMode="External"/><Relationship Id="rId17"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hyperlink" Target="mailto:urist@okb10.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kb10.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8941</Words>
  <Characters>50970</Characters>
  <Application>Microsoft Office Word</Application>
  <DocSecurity>0</DocSecurity>
  <Lines>424</Lines>
  <Paragraphs>119</Paragraphs>
  <ScaleCrop>false</ScaleCrop>
  <Company>Microsoft</Company>
  <LinksUpToDate>false</LinksUpToDate>
  <CharactersWithSpaces>59792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dc:title>
  <dc:creator>OZ-Aleksey</dc:creator>
  <cp:lastModifiedBy>Юровицкий С.В.</cp:lastModifiedBy>
  <cp:revision>2</cp:revision>
  <dcterms:created xsi:type="dcterms:W3CDTF">2020-02-26T11:28:00Z</dcterms:created>
  <dcterms:modified xsi:type="dcterms:W3CDTF">2020-02-26T11:28:00Z</dcterms:modified>
</cp:coreProperties>
</file>